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DD" w:rsidRPr="000E47DD" w:rsidRDefault="000E47DD" w:rsidP="000E47DD">
      <w:pPr>
        <w:spacing w:after="0" w:line="240" w:lineRule="auto"/>
        <w:rPr>
          <w:rFonts w:eastAsia="Times New Roman" w:cs="Times New Roman"/>
          <w:b/>
          <w:sz w:val="24"/>
          <w:szCs w:val="24"/>
          <w:lang w:eastAsia="nl-NL"/>
        </w:rPr>
      </w:pPr>
    </w:p>
    <w:tbl>
      <w:tblPr>
        <w:tblW w:w="0" w:type="auto"/>
        <w:tblInd w:w="-318" w:type="dxa"/>
        <w:tblLayout w:type="fixed"/>
        <w:tblCellMar>
          <w:top w:w="15" w:type="dxa"/>
          <w:left w:w="15" w:type="dxa"/>
          <w:bottom w:w="15" w:type="dxa"/>
          <w:right w:w="15" w:type="dxa"/>
        </w:tblCellMar>
        <w:tblLook w:val="04A0" w:firstRow="1" w:lastRow="0" w:firstColumn="1" w:lastColumn="0" w:noHBand="0" w:noVBand="1"/>
      </w:tblPr>
      <w:tblGrid>
        <w:gridCol w:w="1844"/>
        <w:gridCol w:w="8080"/>
        <w:gridCol w:w="2693"/>
        <w:gridCol w:w="1921"/>
      </w:tblGrid>
      <w:tr w:rsidR="00536B06" w:rsidRPr="000E47DD" w:rsidTr="000A02FD">
        <w:tc>
          <w:tcPr>
            <w:tcW w:w="14538" w:type="dxa"/>
            <w:gridSpan w:val="4"/>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rsidR="00536B06" w:rsidRPr="000E47DD" w:rsidRDefault="00E333FA" w:rsidP="000E47DD">
            <w:pPr>
              <w:spacing w:after="0" w:line="240" w:lineRule="auto"/>
              <w:rPr>
                <w:rFonts w:ascii="Calibri" w:eastAsia="Times New Roman" w:hAnsi="Calibri" w:cs="Times New Roman"/>
                <w:b/>
                <w:bCs/>
                <w:color w:val="000000"/>
                <w:lang w:eastAsia="nl-NL"/>
              </w:rPr>
            </w:pPr>
            <w:proofErr w:type="spellStart"/>
            <w:r>
              <w:rPr>
                <w:rFonts w:eastAsia="Times New Roman" w:cs="Times New Roman"/>
                <w:b/>
                <w:sz w:val="36"/>
                <w:szCs w:val="24"/>
                <w:lang w:eastAsia="nl-NL"/>
              </w:rPr>
              <w:t>Naverwerkingsles</w:t>
            </w:r>
            <w:proofErr w:type="spellEnd"/>
            <w:r w:rsidR="00536B06">
              <w:rPr>
                <w:rFonts w:eastAsia="Times New Roman" w:cs="Times New Roman"/>
                <w:b/>
                <w:sz w:val="36"/>
                <w:szCs w:val="24"/>
                <w:lang w:eastAsia="nl-NL"/>
              </w:rPr>
              <w:t xml:space="preserve"> Waterwolf in waterland</w:t>
            </w:r>
          </w:p>
        </w:tc>
      </w:tr>
      <w:tr w:rsidR="000E47DD" w:rsidRPr="000E47DD" w:rsidTr="00536B06">
        <w:tc>
          <w:tcPr>
            <w:tcW w:w="184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b/>
                <w:bCs/>
                <w:color w:val="000000"/>
                <w:lang w:eastAsia="nl-NL"/>
              </w:rPr>
              <w:t>Groep</w:t>
            </w:r>
          </w:p>
          <w:p w:rsidR="000E47DD" w:rsidRPr="000E47DD" w:rsidRDefault="000E47DD" w:rsidP="000E47DD">
            <w:pPr>
              <w:spacing w:after="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7/8</w:t>
            </w:r>
          </w:p>
          <w:p w:rsidR="000E47DD" w:rsidRPr="000E47DD" w:rsidRDefault="000E47DD" w:rsidP="000E47DD">
            <w:pPr>
              <w:spacing w:after="0" w:line="240" w:lineRule="auto"/>
              <w:rPr>
                <w:rFonts w:ascii="Times New Roman" w:eastAsia="Times New Roman" w:hAnsi="Times New Roman" w:cs="Times New Roman"/>
                <w:sz w:val="24"/>
                <w:szCs w:val="24"/>
                <w:lang w:eastAsia="nl-NL"/>
              </w:rPr>
            </w:pPr>
          </w:p>
          <w:p w:rsidR="000E47DD" w:rsidRPr="000E47DD" w:rsidRDefault="000E47DD" w:rsidP="000E47D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b/>
                <w:bCs/>
                <w:color w:val="000000"/>
                <w:lang w:eastAsia="nl-NL"/>
              </w:rPr>
              <w:t>Lesactiviteit</w:t>
            </w:r>
          </w:p>
          <w:p w:rsidR="000E47DD" w:rsidRPr="000E47DD" w:rsidRDefault="005B7A43" w:rsidP="000E47DD">
            <w:pPr>
              <w:spacing w:after="0" w:line="0" w:lineRule="atLeast"/>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Waterwolf in waterland</w:t>
            </w:r>
          </w:p>
        </w:tc>
        <w:tc>
          <w:tcPr>
            <w:tcW w:w="808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b/>
                <w:bCs/>
                <w:color w:val="000000"/>
                <w:lang w:eastAsia="nl-NL"/>
              </w:rPr>
              <w:t>Lesdoelen</w:t>
            </w:r>
          </w:p>
          <w:p w:rsidR="006178EA" w:rsidRDefault="006178EA" w:rsidP="006178EA">
            <w:pPr>
              <w:pStyle w:val="Lijstalinea"/>
              <w:numPr>
                <w:ilvl w:val="0"/>
                <w:numId w:val="7"/>
              </w:numPr>
              <w:spacing w:after="0" w:line="240" w:lineRule="auto"/>
            </w:pPr>
            <w:r>
              <w:t xml:space="preserve">De leerlingen </w:t>
            </w:r>
            <w:r w:rsidR="00EE06AA">
              <w:t>weten dat uitbreiding nodig is voor rivieren en waarom, en hoe die ruimte kan worden gecreëerd.</w:t>
            </w:r>
          </w:p>
          <w:p w:rsidR="00EE06AA" w:rsidRDefault="00EE06AA" w:rsidP="006178EA">
            <w:pPr>
              <w:pStyle w:val="Lijstalinea"/>
              <w:numPr>
                <w:ilvl w:val="0"/>
                <w:numId w:val="7"/>
              </w:numPr>
              <w:spacing w:after="0" w:line="240" w:lineRule="auto"/>
            </w:pPr>
            <w:r>
              <w:t>De leerlingen ontdekken hoe vervuild water er uit ziet.</w:t>
            </w:r>
          </w:p>
          <w:p w:rsidR="00EE06AA" w:rsidRDefault="00EE06AA" w:rsidP="006178EA">
            <w:pPr>
              <w:pStyle w:val="Lijstalinea"/>
              <w:numPr>
                <w:ilvl w:val="0"/>
                <w:numId w:val="7"/>
              </w:numPr>
              <w:spacing w:after="0" w:line="240" w:lineRule="auto"/>
            </w:pPr>
            <w:r>
              <w:t>De leerlingen ontdekken hoe je water kunt zuiveren.</w:t>
            </w:r>
          </w:p>
          <w:p w:rsidR="00EE06AA" w:rsidRDefault="00EE06AA" w:rsidP="006178EA">
            <w:pPr>
              <w:pStyle w:val="Lijstalinea"/>
              <w:numPr>
                <w:ilvl w:val="0"/>
                <w:numId w:val="7"/>
              </w:numPr>
              <w:spacing w:after="0" w:line="240" w:lineRule="auto"/>
            </w:pPr>
            <w:r>
              <w:t>De leerlingen hebben een bootje ontworpen aan de hand van restmaterialen.</w:t>
            </w:r>
          </w:p>
          <w:p w:rsidR="00150435" w:rsidRDefault="00EE06AA" w:rsidP="00EE06AA">
            <w:pPr>
              <w:pStyle w:val="Lijstalinea"/>
              <w:numPr>
                <w:ilvl w:val="0"/>
                <w:numId w:val="7"/>
              </w:numPr>
              <w:spacing w:after="0" w:line="240" w:lineRule="auto"/>
            </w:pPr>
            <w:r>
              <w:t>De leerlingen ontdekken</w:t>
            </w:r>
            <w:r w:rsidRPr="00EE06AA">
              <w:t xml:space="preserve"> </w:t>
            </w:r>
            <w:r>
              <w:t xml:space="preserve">hoe je een boot stabiel maakt en welk </w:t>
            </w:r>
            <w:r w:rsidRPr="00EE06AA">
              <w:t>bootje de meeste lading kan dragen in het water.</w:t>
            </w:r>
          </w:p>
          <w:p w:rsidR="00EE06AA" w:rsidRPr="00150435" w:rsidRDefault="00EE06AA" w:rsidP="00EE06AA">
            <w:pPr>
              <w:pStyle w:val="Lijstalinea"/>
              <w:numPr>
                <w:ilvl w:val="0"/>
                <w:numId w:val="7"/>
              </w:numPr>
              <w:spacing w:after="0" w:line="240" w:lineRule="auto"/>
            </w:pPr>
            <w:r>
              <w:t xml:space="preserve">De leren weten hoe een echt </w:t>
            </w:r>
            <w:r w:rsidRPr="00EE06AA">
              <w:t>gemaal, molen of sluis</w:t>
            </w:r>
            <w:r>
              <w:t xml:space="preserve"> er uit ziet.</w:t>
            </w:r>
          </w:p>
        </w:tc>
        <w:tc>
          <w:tcPr>
            <w:tcW w:w="269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Default="000E47DD" w:rsidP="000E47DD">
            <w:pPr>
              <w:spacing w:after="0" w:line="240" w:lineRule="auto"/>
              <w:rPr>
                <w:rFonts w:ascii="Calibri" w:eastAsia="Times New Roman" w:hAnsi="Calibri" w:cs="Times New Roman"/>
                <w:b/>
                <w:bCs/>
                <w:color w:val="000000"/>
                <w:lang w:eastAsia="nl-NL"/>
              </w:rPr>
            </w:pPr>
            <w:r w:rsidRPr="000E47DD">
              <w:rPr>
                <w:rFonts w:ascii="Calibri" w:eastAsia="Times New Roman" w:hAnsi="Calibri" w:cs="Times New Roman"/>
                <w:b/>
                <w:bCs/>
                <w:color w:val="000000"/>
                <w:lang w:eastAsia="nl-NL"/>
              </w:rPr>
              <w:t>Benodigdheden</w:t>
            </w:r>
          </w:p>
          <w:p w:rsidR="00E333FA" w:rsidRDefault="00E333FA" w:rsidP="00E333FA">
            <w:pPr>
              <w:spacing w:after="0" w:line="240" w:lineRule="auto"/>
              <w:textAlignment w:val="baseline"/>
              <w:rPr>
                <w:rFonts w:ascii="Calibri" w:eastAsia="Times New Roman" w:hAnsi="Calibri" w:cs="Times New Roman"/>
                <w:color w:val="000000"/>
                <w:lang w:eastAsia="nl-NL"/>
              </w:rPr>
            </w:pPr>
            <w:r>
              <w:rPr>
                <w:b/>
              </w:rPr>
              <w:t>Schoon drinkwater</w:t>
            </w:r>
            <w:r>
              <w:rPr>
                <w:rFonts w:ascii="Calibri" w:eastAsia="Times New Roman" w:hAnsi="Calibri" w:cs="Times New Roman"/>
                <w:color w:val="000000"/>
                <w:lang w:eastAsia="nl-NL"/>
              </w:rPr>
              <w:t xml:space="preserve"> </w:t>
            </w:r>
          </w:p>
          <w:p w:rsidR="00031D60" w:rsidRDefault="00031D60" w:rsidP="00031D60">
            <w:pPr>
              <w:pStyle w:val="Geenafstand"/>
              <w:numPr>
                <w:ilvl w:val="0"/>
                <w:numId w:val="9"/>
              </w:numPr>
            </w:pPr>
            <w:r w:rsidRPr="00031D60">
              <w:t>5 à 6 potjes</w:t>
            </w:r>
            <w:r w:rsidRPr="00031D60">
              <w:br/>
              <w:t>verschillende soorten water</w:t>
            </w:r>
          </w:p>
          <w:p w:rsidR="00031D60" w:rsidRDefault="00031D60" w:rsidP="00031D60">
            <w:pPr>
              <w:pStyle w:val="Geenafstand"/>
              <w:numPr>
                <w:ilvl w:val="0"/>
                <w:numId w:val="9"/>
              </w:numPr>
            </w:pPr>
            <w:r>
              <w:t xml:space="preserve">Zand </w:t>
            </w:r>
          </w:p>
          <w:p w:rsidR="00031D60" w:rsidRPr="00031D60" w:rsidRDefault="00031D60" w:rsidP="00031D60">
            <w:pPr>
              <w:pStyle w:val="Lijstalinea"/>
              <w:numPr>
                <w:ilvl w:val="0"/>
                <w:numId w:val="9"/>
              </w:numPr>
              <w:spacing w:after="0" w:line="240" w:lineRule="auto"/>
              <w:textAlignment w:val="baseline"/>
              <w:rPr>
                <w:rFonts w:ascii="Calibri" w:eastAsia="Times New Roman" w:hAnsi="Calibri" w:cs="Times New Roman"/>
                <w:b/>
                <w:color w:val="000000"/>
                <w:lang w:eastAsia="nl-NL"/>
              </w:rPr>
            </w:pPr>
            <w:r>
              <w:t>Steentjes</w:t>
            </w:r>
            <w:r w:rsidRPr="00031D60">
              <w:rPr>
                <w:rFonts w:ascii="Calibri" w:eastAsia="Times New Roman" w:hAnsi="Calibri" w:cs="Times New Roman"/>
                <w:b/>
                <w:color w:val="000000"/>
                <w:lang w:eastAsia="nl-NL"/>
              </w:rPr>
              <w:t xml:space="preserve"> </w:t>
            </w:r>
          </w:p>
          <w:p w:rsidR="006178EA" w:rsidRPr="006178EA" w:rsidRDefault="006178EA" w:rsidP="00031D60">
            <w:pPr>
              <w:spacing w:after="0" w:line="240" w:lineRule="auto"/>
              <w:textAlignment w:val="baseline"/>
              <w:rPr>
                <w:rFonts w:ascii="Calibri" w:eastAsia="Times New Roman" w:hAnsi="Calibri" w:cs="Times New Roman"/>
                <w:b/>
                <w:color w:val="000000"/>
                <w:lang w:eastAsia="nl-NL"/>
              </w:rPr>
            </w:pPr>
            <w:r w:rsidRPr="006178EA">
              <w:rPr>
                <w:rFonts w:ascii="Calibri" w:eastAsia="Times New Roman" w:hAnsi="Calibri" w:cs="Times New Roman"/>
                <w:b/>
                <w:color w:val="000000"/>
                <w:lang w:eastAsia="nl-NL"/>
              </w:rPr>
              <w:t>Dijk bouwen</w:t>
            </w:r>
          </w:p>
          <w:p w:rsidR="006178EA" w:rsidRDefault="006178EA" w:rsidP="00536B06">
            <w:pPr>
              <w:numPr>
                <w:ilvl w:val="0"/>
                <w:numId w:val="2"/>
              </w:numPr>
              <w:spacing w:after="0" w:line="0" w:lineRule="atLeast"/>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Ondiepe bak</w:t>
            </w:r>
          </w:p>
          <w:p w:rsidR="006178EA" w:rsidRDefault="006178EA" w:rsidP="00536B06">
            <w:pPr>
              <w:numPr>
                <w:ilvl w:val="0"/>
                <w:numId w:val="2"/>
              </w:numPr>
              <w:spacing w:after="0" w:line="0" w:lineRule="atLeast"/>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Water tot 3 cm hoog</w:t>
            </w:r>
          </w:p>
          <w:p w:rsidR="006178EA" w:rsidRDefault="006178EA" w:rsidP="00536B06">
            <w:pPr>
              <w:numPr>
                <w:ilvl w:val="0"/>
                <w:numId w:val="2"/>
              </w:numPr>
              <w:spacing w:after="0" w:line="0" w:lineRule="atLeast"/>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Klei</w:t>
            </w:r>
          </w:p>
          <w:p w:rsidR="006178EA" w:rsidRDefault="006178EA" w:rsidP="00536B06">
            <w:pPr>
              <w:numPr>
                <w:ilvl w:val="0"/>
                <w:numId w:val="2"/>
              </w:numPr>
              <w:spacing w:after="0" w:line="0" w:lineRule="atLeast"/>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Takjes</w:t>
            </w:r>
          </w:p>
          <w:p w:rsidR="006178EA" w:rsidRDefault="006178EA" w:rsidP="00536B06">
            <w:pPr>
              <w:numPr>
                <w:ilvl w:val="0"/>
                <w:numId w:val="2"/>
              </w:numPr>
              <w:spacing w:after="0" w:line="0" w:lineRule="atLeast"/>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Steentjes</w:t>
            </w:r>
          </w:p>
          <w:p w:rsidR="006178EA" w:rsidRDefault="006178EA" w:rsidP="00536B06">
            <w:pPr>
              <w:numPr>
                <w:ilvl w:val="0"/>
                <w:numId w:val="2"/>
              </w:numPr>
              <w:spacing w:after="0" w:line="0" w:lineRule="atLeast"/>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Kleine gieter</w:t>
            </w:r>
          </w:p>
          <w:p w:rsidR="000E47DD" w:rsidRDefault="000E47DD" w:rsidP="00536B06">
            <w:pPr>
              <w:numPr>
                <w:ilvl w:val="0"/>
                <w:numId w:val="2"/>
              </w:numPr>
              <w:spacing w:after="0" w:line="0" w:lineRule="atLeast"/>
              <w:ind w:left="360"/>
              <w:textAlignment w:val="baseline"/>
              <w:rPr>
                <w:rFonts w:ascii="Calibri" w:eastAsia="Times New Roman" w:hAnsi="Calibri" w:cs="Times New Roman"/>
                <w:color w:val="000000"/>
                <w:lang w:eastAsia="nl-NL"/>
              </w:rPr>
            </w:pPr>
            <w:r w:rsidRPr="000E47DD">
              <w:rPr>
                <w:rFonts w:ascii="Calibri" w:eastAsia="Times New Roman" w:hAnsi="Calibri" w:cs="Times New Roman"/>
                <w:color w:val="000000"/>
                <w:lang w:eastAsia="nl-NL"/>
              </w:rPr>
              <w:t>potloden of stiften</w:t>
            </w:r>
          </w:p>
          <w:p w:rsidR="006178EA" w:rsidRPr="006178EA" w:rsidRDefault="006178EA" w:rsidP="00536B06">
            <w:pPr>
              <w:spacing w:after="0" w:line="0" w:lineRule="atLeast"/>
              <w:textAlignment w:val="baseline"/>
              <w:rPr>
                <w:rFonts w:ascii="Calibri" w:eastAsia="Times New Roman" w:hAnsi="Calibri" w:cs="Times New Roman"/>
                <w:b/>
                <w:color w:val="000000"/>
                <w:lang w:eastAsia="nl-NL"/>
              </w:rPr>
            </w:pPr>
            <w:r w:rsidRPr="006178EA">
              <w:rPr>
                <w:rFonts w:ascii="Calibri" w:eastAsia="Times New Roman" w:hAnsi="Calibri" w:cs="Times New Roman"/>
                <w:b/>
                <w:color w:val="000000"/>
                <w:lang w:eastAsia="nl-NL"/>
              </w:rPr>
              <w:t>Stabiele boot maken</w:t>
            </w:r>
          </w:p>
          <w:p w:rsidR="006178EA" w:rsidRDefault="006178EA" w:rsidP="00536B06">
            <w:pPr>
              <w:pStyle w:val="Lijstalinea"/>
              <w:numPr>
                <w:ilvl w:val="0"/>
                <w:numId w:val="6"/>
              </w:numPr>
              <w:spacing w:after="0" w:line="0" w:lineRule="atLeast"/>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een waterbak</w:t>
            </w:r>
          </w:p>
          <w:p w:rsidR="006178EA" w:rsidRDefault="006178EA" w:rsidP="00536B06">
            <w:pPr>
              <w:pStyle w:val="Lijstalinea"/>
              <w:numPr>
                <w:ilvl w:val="0"/>
                <w:numId w:val="6"/>
              </w:numPr>
              <w:spacing w:after="0" w:line="0" w:lineRule="atLeast"/>
              <w:ind w:left="360"/>
              <w:textAlignment w:val="baseline"/>
              <w:rPr>
                <w:rFonts w:ascii="Calibri" w:eastAsia="Times New Roman" w:hAnsi="Calibri" w:cs="Times New Roman"/>
                <w:color w:val="000000"/>
                <w:lang w:eastAsia="nl-NL"/>
              </w:rPr>
            </w:pPr>
            <w:r w:rsidRPr="006178EA">
              <w:rPr>
                <w:rFonts w:ascii="Calibri" w:eastAsia="Times New Roman" w:hAnsi="Calibri" w:cs="Times New Roman"/>
                <w:color w:val="000000"/>
                <w:lang w:eastAsia="nl-NL"/>
              </w:rPr>
              <w:t>petf</w:t>
            </w:r>
            <w:r>
              <w:rPr>
                <w:rFonts w:ascii="Calibri" w:eastAsia="Times New Roman" w:hAnsi="Calibri" w:cs="Times New Roman"/>
                <w:color w:val="000000"/>
                <w:lang w:eastAsia="nl-NL"/>
              </w:rPr>
              <w:t>lessen gehalveerd in de lengte</w:t>
            </w:r>
          </w:p>
          <w:p w:rsidR="006178EA" w:rsidRDefault="006178EA" w:rsidP="00536B06">
            <w:pPr>
              <w:pStyle w:val="Lijstalinea"/>
              <w:numPr>
                <w:ilvl w:val="0"/>
                <w:numId w:val="6"/>
              </w:numPr>
              <w:spacing w:after="0" w:line="0" w:lineRule="atLeast"/>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grote satéprikkers</w:t>
            </w:r>
          </w:p>
          <w:p w:rsidR="006178EA" w:rsidRDefault="006178EA" w:rsidP="00536B06">
            <w:pPr>
              <w:pStyle w:val="Lijstalinea"/>
              <w:numPr>
                <w:ilvl w:val="0"/>
                <w:numId w:val="6"/>
              </w:numPr>
              <w:spacing w:after="0" w:line="0" w:lineRule="atLeast"/>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elastieken</w:t>
            </w:r>
          </w:p>
          <w:p w:rsidR="006178EA" w:rsidRPr="006178EA" w:rsidRDefault="006178EA" w:rsidP="00536B06">
            <w:pPr>
              <w:pStyle w:val="Lijstalinea"/>
              <w:numPr>
                <w:ilvl w:val="0"/>
                <w:numId w:val="6"/>
              </w:numPr>
              <w:spacing w:after="0" w:line="0" w:lineRule="atLeast"/>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zwaar object</w:t>
            </w:r>
          </w:p>
        </w:tc>
        <w:tc>
          <w:tcPr>
            <w:tcW w:w="1921"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240" w:lineRule="auto"/>
              <w:rPr>
                <w:rFonts w:ascii="Times New Roman" w:eastAsia="Times New Roman" w:hAnsi="Times New Roman" w:cs="Times New Roman"/>
                <w:sz w:val="24"/>
                <w:szCs w:val="24"/>
                <w:lang w:eastAsia="nl-NL"/>
              </w:rPr>
            </w:pPr>
            <w:proofErr w:type="spellStart"/>
            <w:r w:rsidRPr="000E47DD">
              <w:rPr>
                <w:rFonts w:ascii="Calibri" w:eastAsia="Times New Roman" w:hAnsi="Calibri" w:cs="Times New Roman"/>
                <w:b/>
                <w:bCs/>
                <w:color w:val="000000"/>
                <w:lang w:eastAsia="nl-NL"/>
              </w:rPr>
              <w:t>Lesduur</w:t>
            </w:r>
            <w:proofErr w:type="spellEnd"/>
          </w:p>
          <w:p w:rsidR="000E47DD" w:rsidRPr="000E47DD" w:rsidRDefault="000E47DD" w:rsidP="000E47DD">
            <w:pPr>
              <w:spacing w:after="0" w:line="240" w:lineRule="auto"/>
              <w:rPr>
                <w:rFonts w:ascii="Times New Roman" w:eastAsia="Times New Roman" w:hAnsi="Times New Roman" w:cs="Times New Roman"/>
                <w:sz w:val="24"/>
                <w:szCs w:val="24"/>
                <w:lang w:eastAsia="nl-NL"/>
              </w:rPr>
            </w:pPr>
          </w:p>
          <w:p w:rsidR="000E47DD" w:rsidRPr="000E47DD" w:rsidRDefault="006178EA" w:rsidP="000E47DD">
            <w:pPr>
              <w:spacing w:after="0" w:line="0" w:lineRule="atLeast"/>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Losse opdrachten van gemiddeld 15 tot 30 min</w:t>
            </w:r>
          </w:p>
        </w:tc>
      </w:tr>
      <w:tr w:rsidR="000E47DD" w:rsidRPr="000E47DD" w:rsidTr="00536B06">
        <w:tc>
          <w:tcPr>
            <w:tcW w:w="1844"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0" w:lineRule="atLeast"/>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Fase</w:t>
            </w:r>
          </w:p>
        </w:tc>
        <w:tc>
          <w:tcPr>
            <w:tcW w:w="8080"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0" w:lineRule="atLeast"/>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Leeractiviteit</w:t>
            </w:r>
          </w:p>
        </w:tc>
        <w:tc>
          <w:tcPr>
            <w:tcW w:w="2693"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536B06">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Didactische werkvorm</w:t>
            </w:r>
          </w:p>
        </w:tc>
        <w:tc>
          <w:tcPr>
            <w:tcW w:w="1921"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0" w:lineRule="atLeast"/>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Materialen</w:t>
            </w:r>
          </w:p>
        </w:tc>
      </w:tr>
      <w:tr w:rsidR="00536B06" w:rsidRPr="000E47DD" w:rsidTr="000B4028">
        <w:trPr>
          <w:trHeight w:val="900"/>
        </w:trPr>
        <w:tc>
          <w:tcPr>
            <w:tcW w:w="184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6B06" w:rsidRPr="000E47DD" w:rsidRDefault="00536B06" w:rsidP="000E47D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Oriëntatie/</w:t>
            </w:r>
          </w:p>
          <w:p w:rsidR="00536B06" w:rsidRPr="000E47DD" w:rsidRDefault="00536B06" w:rsidP="006178EA">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Opening</w:t>
            </w:r>
          </w:p>
        </w:tc>
        <w:tc>
          <w:tcPr>
            <w:tcW w:w="12694" w:type="dxa"/>
            <w:gridSpan w:val="3"/>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3FA" w:rsidRDefault="00E333FA" w:rsidP="00E333FA">
            <w:pPr>
              <w:pStyle w:val="Geenafstand"/>
            </w:pPr>
            <w:r>
              <w:t>Om het programma goed af te sluiten kunt u op school nog stilstaan bij de museumles. U kunt een kringgesprek houden over de opdrachten die de leerlingen in het museum hebben gedaan. Hoe vonden ze het om te puzzelen met kaarten of om een schipper, dijkenbouwer of bruggenbouwer te zijn?</w:t>
            </w:r>
          </w:p>
          <w:p w:rsidR="00536B06" w:rsidRDefault="00E333FA" w:rsidP="00E333FA">
            <w:pPr>
              <w:spacing w:after="0" w:line="0" w:lineRule="atLeas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p>
          <w:p w:rsidR="00536B06" w:rsidRDefault="00536B06" w:rsidP="008E6D13">
            <w:pPr>
              <w:pStyle w:val="Geenafstand"/>
              <w:rPr>
                <w:b/>
                <w:sz w:val="24"/>
              </w:rPr>
            </w:pPr>
            <w:r>
              <w:rPr>
                <w:b/>
                <w:sz w:val="24"/>
              </w:rPr>
              <w:t xml:space="preserve">Suggesties voor praktijkopdrachten op school </w:t>
            </w:r>
          </w:p>
          <w:p w:rsidR="00536B06" w:rsidRPr="00536B06" w:rsidRDefault="00536B06" w:rsidP="009B7233">
            <w:pPr>
              <w:spacing w:after="0" w:line="240" w:lineRule="auto"/>
              <w:rPr>
                <w:rFonts w:ascii="Times New Roman" w:eastAsia="Times New Roman" w:hAnsi="Times New Roman" w:cs="Times New Roman"/>
                <w:lang w:eastAsia="nl-NL"/>
              </w:rPr>
            </w:pPr>
            <w:r>
              <w:t xml:space="preserve">Wilt u het museumbezoek uitgebreider </w:t>
            </w:r>
            <w:r w:rsidR="009B7233">
              <w:t>verwerken</w:t>
            </w:r>
            <w:bookmarkStart w:id="0" w:name="_GoBack"/>
            <w:bookmarkEnd w:id="0"/>
            <w:r>
              <w:t>, dan bieden wij hier enkele lessuggesties voor in de klas</w:t>
            </w:r>
            <w:r>
              <w:rPr>
                <w:rFonts w:ascii="Calibri" w:eastAsia="Times New Roman" w:hAnsi="Calibri" w:cs="Times New Roman"/>
                <w:color w:val="000000"/>
                <w:lang w:eastAsia="nl-NL"/>
              </w:rPr>
              <w:t xml:space="preserve"> die aansluiten bij het onderwerp ‘water als vijand en als vriend’.</w:t>
            </w:r>
          </w:p>
        </w:tc>
      </w:tr>
      <w:tr w:rsidR="000E47DD" w:rsidRPr="000E47DD" w:rsidTr="00EE06AA">
        <w:trPr>
          <w:trHeight w:val="1700"/>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lastRenderedPageBreak/>
              <w:t>Kern</w:t>
            </w:r>
          </w:p>
          <w:p w:rsidR="000E47DD" w:rsidRDefault="000E47DD" w:rsidP="000E47DD">
            <w:pPr>
              <w:spacing w:after="0" w:line="240" w:lineRule="auto"/>
              <w:rPr>
                <w:rFonts w:ascii="Times New Roman" w:eastAsia="Times New Roman" w:hAnsi="Times New Roman" w:cs="Times New Roman"/>
                <w:sz w:val="24"/>
                <w:szCs w:val="24"/>
                <w:lang w:eastAsia="nl-NL"/>
              </w:rPr>
            </w:pPr>
          </w:p>
          <w:p w:rsidR="005B7A43" w:rsidRPr="000E47DD" w:rsidRDefault="005B7A43" w:rsidP="000E47DD">
            <w:pPr>
              <w:spacing w:after="0" w:line="240" w:lineRule="auto"/>
              <w:rPr>
                <w:rFonts w:ascii="Times New Roman" w:eastAsia="Times New Roman" w:hAnsi="Times New Roman" w:cs="Times New Roman"/>
                <w:sz w:val="24"/>
                <w:szCs w:val="24"/>
                <w:lang w:eastAsia="nl-NL"/>
              </w:rPr>
            </w:pPr>
          </w:p>
          <w:p w:rsidR="000E47DD" w:rsidRDefault="000E47DD" w:rsidP="000E47DD">
            <w:pPr>
              <w:spacing w:after="0" w:line="240" w:lineRule="auto"/>
              <w:rPr>
                <w:rFonts w:ascii="Calibri" w:eastAsia="Times New Roman" w:hAnsi="Calibri" w:cs="Times New Roman"/>
                <w:color w:val="000000"/>
                <w:lang w:eastAsia="nl-NL"/>
              </w:rPr>
            </w:pPr>
            <w:r w:rsidRPr="000E47DD">
              <w:rPr>
                <w:rFonts w:ascii="Calibri" w:eastAsia="Times New Roman" w:hAnsi="Calibri" w:cs="Times New Roman"/>
                <w:color w:val="000000"/>
                <w:lang w:eastAsia="nl-NL"/>
              </w:rPr>
              <w:t>Tijdsduur</w:t>
            </w:r>
            <w:r w:rsidR="00E333FA">
              <w:rPr>
                <w:rFonts w:ascii="Calibri" w:eastAsia="Times New Roman" w:hAnsi="Calibri" w:cs="Times New Roman"/>
                <w:color w:val="000000"/>
                <w:lang w:eastAsia="nl-NL"/>
              </w:rPr>
              <w:t>:  120</w:t>
            </w:r>
            <w:r w:rsidR="005B7A43">
              <w:rPr>
                <w:rFonts w:ascii="Calibri" w:eastAsia="Times New Roman" w:hAnsi="Calibri" w:cs="Times New Roman"/>
                <w:color w:val="000000"/>
                <w:lang w:eastAsia="nl-NL"/>
              </w:rPr>
              <w:t xml:space="preserve"> min</w:t>
            </w:r>
          </w:p>
          <w:p w:rsidR="005B7A43" w:rsidRDefault="005B7A43" w:rsidP="000E47DD">
            <w:pPr>
              <w:spacing w:after="0" w:line="240" w:lineRule="auto"/>
              <w:rPr>
                <w:rFonts w:ascii="Calibri" w:eastAsia="Times New Roman" w:hAnsi="Calibri" w:cs="Times New Roman"/>
                <w:color w:val="000000"/>
                <w:lang w:eastAsia="nl-NL"/>
              </w:rPr>
            </w:pPr>
          </w:p>
          <w:p w:rsidR="005B7A43" w:rsidRDefault="005B7A43" w:rsidP="000E47DD">
            <w:pPr>
              <w:spacing w:after="0" w:line="240" w:lineRule="auto"/>
              <w:rPr>
                <w:rFonts w:ascii="Calibri" w:eastAsia="Times New Roman" w:hAnsi="Calibri" w:cs="Times New Roman"/>
                <w:color w:val="000000"/>
                <w:lang w:eastAsia="nl-NL"/>
              </w:rPr>
            </w:pPr>
          </w:p>
          <w:p w:rsidR="005B7A43" w:rsidRDefault="005B7A43" w:rsidP="000E47DD">
            <w:pPr>
              <w:spacing w:after="0" w:line="240" w:lineRule="auto"/>
              <w:rPr>
                <w:rFonts w:ascii="Calibri" w:eastAsia="Times New Roman" w:hAnsi="Calibri" w:cs="Times New Roman"/>
                <w:color w:val="000000"/>
                <w:lang w:eastAsia="nl-NL"/>
              </w:rPr>
            </w:pPr>
          </w:p>
          <w:p w:rsidR="005B7A43" w:rsidRPr="000E47DD" w:rsidRDefault="005B7A43" w:rsidP="000E47DD">
            <w:pPr>
              <w:spacing w:after="0" w:line="240" w:lineRule="auto"/>
              <w:rPr>
                <w:rFonts w:ascii="Times New Roman" w:eastAsia="Times New Roman" w:hAnsi="Times New Roman" w:cs="Times New Roman"/>
                <w:sz w:val="24"/>
                <w:szCs w:val="24"/>
                <w:lang w:eastAsia="nl-NL"/>
              </w:rPr>
            </w:pPr>
          </w:p>
          <w:p w:rsidR="000E47DD" w:rsidRPr="005B7A43" w:rsidRDefault="00E333FA" w:rsidP="000E47DD">
            <w:pPr>
              <w:spacing w:after="240" w:line="0" w:lineRule="atLeast"/>
              <w:rPr>
                <w:rFonts w:eastAsia="Times New Roman" w:cs="Times New Roman"/>
                <w:szCs w:val="24"/>
                <w:lang w:eastAsia="nl-NL"/>
              </w:rPr>
            </w:pPr>
            <w:r>
              <w:rPr>
                <w:rFonts w:ascii="Times New Roman" w:eastAsia="Times New Roman" w:hAnsi="Times New Roman" w:cs="Times New Roman"/>
                <w:sz w:val="24"/>
                <w:szCs w:val="24"/>
                <w:lang w:eastAsia="nl-NL"/>
              </w:rPr>
              <w:br/>
            </w:r>
          </w:p>
          <w:p w:rsidR="005B7A43" w:rsidRDefault="005B7A43" w:rsidP="000E47DD">
            <w:pPr>
              <w:spacing w:after="240" w:line="0" w:lineRule="atLeast"/>
              <w:rPr>
                <w:rFonts w:eastAsia="Times New Roman" w:cs="Times New Roman"/>
                <w:szCs w:val="24"/>
                <w:lang w:eastAsia="nl-NL"/>
              </w:rPr>
            </w:pPr>
            <w:r w:rsidRPr="005B7A43">
              <w:rPr>
                <w:rFonts w:eastAsia="Times New Roman" w:cs="Times New Roman"/>
                <w:szCs w:val="24"/>
                <w:lang w:eastAsia="nl-NL"/>
              </w:rPr>
              <w:t>Tijdsduur: 5 min</w:t>
            </w:r>
          </w:p>
          <w:p w:rsidR="005B7A43" w:rsidRDefault="005B7A43" w:rsidP="000E47DD">
            <w:pPr>
              <w:spacing w:after="240" w:line="0" w:lineRule="atLeast"/>
              <w:rPr>
                <w:rFonts w:eastAsia="Times New Roman" w:cs="Times New Roman"/>
                <w:szCs w:val="24"/>
                <w:lang w:eastAsia="nl-NL"/>
              </w:rPr>
            </w:pPr>
          </w:p>
          <w:p w:rsidR="00536B06" w:rsidRDefault="00536B06" w:rsidP="000E47DD">
            <w:pPr>
              <w:spacing w:after="240" w:line="0" w:lineRule="atLeast"/>
              <w:rPr>
                <w:rFonts w:eastAsia="Times New Roman" w:cs="Times New Roman"/>
                <w:szCs w:val="24"/>
                <w:lang w:eastAsia="nl-NL"/>
              </w:rPr>
            </w:pPr>
          </w:p>
          <w:p w:rsidR="00E333FA" w:rsidRDefault="00E333FA" w:rsidP="000E47DD">
            <w:pPr>
              <w:spacing w:after="240" w:line="0" w:lineRule="atLeast"/>
              <w:rPr>
                <w:rFonts w:eastAsia="Times New Roman" w:cs="Times New Roman"/>
                <w:szCs w:val="24"/>
                <w:lang w:eastAsia="nl-NL"/>
              </w:rPr>
            </w:pPr>
          </w:p>
          <w:p w:rsidR="00E333FA" w:rsidRDefault="00E333FA" w:rsidP="000E47DD">
            <w:pPr>
              <w:spacing w:after="240" w:line="0" w:lineRule="atLeast"/>
              <w:rPr>
                <w:rFonts w:eastAsia="Times New Roman" w:cs="Times New Roman"/>
                <w:szCs w:val="24"/>
                <w:lang w:eastAsia="nl-NL"/>
              </w:rPr>
            </w:pPr>
          </w:p>
          <w:p w:rsidR="005B7A43" w:rsidRDefault="005B7A43" w:rsidP="000E47DD">
            <w:pPr>
              <w:spacing w:after="240" w:line="0" w:lineRule="atLeast"/>
              <w:rPr>
                <w:rFonts w:eastAsia="Times New Roman" w:cs="Times New Roman"/>
                <w:szCs w:val="24"/>
                <w:lang w:eastAsia="nl-NL"/>
              </w:rPr>
            </w:pPr>
            <w:r>
              <w:rPr>
                <w:rFonts w:eastAsia="Times New Roman" w:cs="Times New Roman"/>
                <w:szCs w:val="24"/>
                <w:lang w:eastAsia="nl-NL"/>
              </w:rPr>
              <w:t xml:space="preserve">Tijdsduur: </w:t>
            </w:r>
            <w:r w:rsidR="00536B06">
              <w:rPr>
                <w:rFonts w:eastAsia="Times New Roman" w:cs="Times New Roman"/>
                <w:szCs w:val="24"/>
                <w:lang w:eastAsia="nl-NL"/>
              </w:rPr>
              <w:t>20</w:t>
            </w:r>
            <w:r w:rsidR="006178EA">
              <w:rPr>
                <w:rFonts w:eastAsia="Times New Roman" w:cs="Times New Roman"/>
                <w:szCs w:val="24"/>
                <w:lang w:eastAsia="nl-NL"/>
              </w:rPr>
              <w:t xml:space="preserve"> min</w:t>
            </w:r>
          </w:p>
          <w:p w:rsidR="006178EA" w:rsidRDefault="006178EA" w:rsidP="000E47DD">
            <w:pPr>
              <w:spacing w:after="240" w:line="0" w:lineRule="atLeast"/>
              <w:rPr>
                <w:rFonts w:eastAsia="Times New Roman" w:cs="Times New Roman"/>
                <w:szCs w:val="24"/>
                <w:lang w:eastAsia="nl-NL"/>
              </w:rPr>
            </w:pPr>
          </w:p>
          <w:p w:rsidR="006178EA" w:rsidRDefault="006178EA" w:rsidP="000E47DD">
            <w:pPr>
              <w:spacing w:after="240" w:line="0" w:lineRule="atLeast"/>
              <w:rPr>
                <w:rFonts w:eastAsia="Times New Roman" w:cs="Times New Roman"/>
                <w:szCs w:val="24"/>
                <w:lang w:eastAsia="nl-NL"/>
              </w:rPr>
            </w:pPr>
            <w:r>
              <w:rPr>
                <w:rFonts w:eastAsia="Times New Roman" w:cs="Times New Roman"/>
                <w:szCs w:val="24"/>
                <w:lang w:eastAsia="nl-NL"/>
              </w:rPr>
              <w:t>Tijdsduur: 25 min</w:t>
            </w:r>
          </w:p>
          <w:p w:rsidR="006178EA" w:rsidRDefault="006178EA" w:rsidP="000E47DD">
            <w:pPr>
              <w:spacing w:after="240" w:line="0" w:lineRule="atLeast"/>
              <w:rPr>
                <w:rFonts w:eastAsia="Times New Roman" w:cs="Times New Roman"/>
                <w:szCs w:val="24"/>
                <w:lang w:eastAsia="nl-NL"/>
              </w:rPr>
            </w:pPr>
          </w:p>
          <w:p w:rsidR="00EE06AA" w:rsidRDefault="00EE06AA" w:rsidP="000E47DD">
            <w:pPr>
              <w:spacing w:after="240" w:line="0" w:lineRule="atLeast"/>
              <w:rPr>
                <w:rFonts w:eastAsia="Times New Roman" w:cs="Times New Roman"/>
                <w:szCs w:val="24"/>
                <w:lang w:eastAsia="nl-NL"/>
              </w:rPr>
            </w:pPr>
          </w:p>
          <w:p w:rsidR="006178EA" w:rsidRDefault="00EE06AA" w:rsidP="000E47DD">
            <w:pPr>
              <w:spacing w:after="240" w:line="0" w:lineRule="atLeast"/>
              <w:rPr>
                <w:rFonts w:eastAsia="Times New Roman" w:cs="Times New Roman"/>
                <w:szCs w:val="24"/>
                <w:lang w:eastAsia="nl-NL"/>
              </w:rPr>
            </w:pPr>
            <w:r>
              <w:rPr>
                <w:rFonts w:eastAsia="Times New Roman" w:cs="Times New Roman"/>
                <w:szCs w:val="24"/>
                <w:lang w:eastAsia="nl-NL"/>
              </w:rPr>
              <w:t>Tijdsduur: 50</w:t>
            </w:r>
            <w:r w:rsidR="006178EA">
              <w:rPr>
                <w:rFonts w:eastAsia="Times New Roman" w:cs="Times New Roman"/>
                <w:szCs w:val="24"/>
                <w:lang w:eastAsia="nl-NL"/>
              </w:rPr>
              <w:t xml:space="preserve"> min</w:t>
            </w:r>
          </w:p>
          <w:p w:rsidR="00EE06AA" w:rsidRDefault="00EE06AA" w:rsidP="000E47DD">
            <w:pPr>
              <w:spacing w:after="240" w:line="0" w:lineRule="atLeast"/>
              <w:rPr>
                <w:rFonts w:eastAsia="Times New Roman" w:cs="Times New Roman"/>
                <w:szCs w:val="24"/>
                <w:lang w:eastAsia="nl-NL"/>
              </w:rPr>
            </w:pPr>
          </w:p>
          <w:p w:rsidR="006178EA" w:rsidRPr="00EE06AA" w:rsidRDefault="00EE06AA" w:rsidP="00EE06AA">
            <w:pPr>
              <w:spacing w:after="240" w:line="0" w:lineRule="atLeast"/>
              <w:rPr>
                <w:rFonts w:eastAsia="Times New Roman" w:cs="Times New Roman"/>
                <w:szCs w:val="24"/>
                <w:lang w:eastAsia="nl-NL"/>
              </w:rPr>
            </w:pPr>
            <w:r>
              <w:rPr>
                <w:rFonts w:eastAsia="Times New Roman" w:cs="Times New Roman"/>
                <w:szCs w:val="24"/>
                <w:lang w:eastAsia="nl-NL"/>
              </w:rPr>
              <w:t>Tijdsduur: 10 min</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3FA" w:rsidRDefault="00E333FA" w:rsidP="00E333FA">
            <w:pPr>
              <w:pStyle w:val="Geenafstand"/>
              <w:numPr>
                <w:ilvl w:val="0"/>
                <w:numId w:val="5"/>
              </w:numPr>
            </w:pPr>
            <w:r>
              <w:rPr>
                <w:b/>
              </w:rPr>
              <w:lastRenderedPageBreak/>
              <w:t>Ruimte voor de rivier</w:t>
            </w:r>
            <w:r>
              <w:t xml:space="preserve"> </w:t>
            </w:r>
            <w:r>
              <w:br/>
              <w:t xml:space="preserve">Op internet zijn mooie filmpjes te vinden over </w:t>
            </w:r>
            <w:proofErr w:type="spellStart"/>
            <w:r>
              <w:t>Sieb</w:t>
            </w:r>
            <w:proofErr w:type="spellEnd"/>
            <w:r>
              <w:t xml:space="preserve"> Schaab over het maken van ruimte voor de rivier. Het regent tegenwoordig steeds vaker in Nederland en de rivieren kunnen dit niet meer volledig tegenhouden. Daarom is uitbreiding nodig en in deze filmpjes is te zien hoe die ruimte kan worden gecreëerd. </w:t>
            </w:r>
          </w:p>
          <w:p w:rsidR="00E333FA" w:rsidRDefault="009C445F" w:rsidP="00E333FA">
            <w:pPr>
              <w:pStyle w:val="Geenafstand"/>
              <w:numPr>
                <w:ilvl w:val="1"/>
                <w:numId w:val="5"/>
              </w:numPr>
            </w:pPr>
            <w:hyperlink r:id="rId8" w:history="1">
              <w:r w:rsidR="00E333FA">
                <w:rPr>
                  <w:rStyle w:val="Hyperlink"/>
                </w:rPr>
                <w:t>https://www.youtube.com/watch?v=V-39OCCeec4</w:t>
              </w:r>
            </w:hyperlink>
            <w:r w:rsidR="00E333FA">
              <w:t xml:space="preserve"> </w:t>
            </w:r>
          </w:p>
          <w:p w:rsidR="00E333FA" w:rsidRDefault="009C445F" w:rsidP="00E333FA">
            <w:pPr>
              <w:pStyle w:val="Geenafstand"/>
              <w:numPr>
                <w:ilvl w:val="1"/>
                <w:numId w:val="5"/>
              </w:numPr>
            </w:pPr>
            <w:hyperlink r:id="rId9" w:history="1">
              <w:r w:rsidR="00E333FA">
                <w:rPr>
                  <w:rStyle w:val="Hyperlink"/>
                </w:rPr>
                <w:t>https://www.youtube.com/watch?v=0DcJxsbogTk</w:t>
              </w:r>
            </w:hyperlink>
            <w:r w:rsidR="00E333FA">
              <w:t xml:space="preserve"> </w:t>
            </w:r>
          </w:p>
          <w:p w:rsidR="00E333FA" w:rsidRDefault="009C445F" w:rsidP="00E333FA">
            <w:pPr>
              <w:pStyle w:val="Geenafstand"/>
              <w:numPr>
                <w:ilvl w:val="1"/>
                <w:numId w:val="5"/>
              </w:numPr>
            </w:pPr>
            <w:hyperlink r:id="rId10" w:history="1">
              <w:r w:rsidR="00E333FA">
                <w:rPr>
                  <w:rStyle w:val="Hyperlink"/>
                </w:rPr>
                <w:t>https://www.youtube.com/watch?v=JVqiNJSAeGY</w:t>
              </w:r>
            </w:hyperlink>
            <w:r w:rsidR="00E333FA">
              <w:br/>
            </w:r>
          </w:p>
          <w:p w:rsidR="00E333FA" w:rsidRDefault="00E333FA" w:rsidP="00E333FA">
            <w:pPr>
              <w:pStyle w:val="Geenafstand"/>
              <w:numPr>
                <w:ilvl w:val="0"/>
                <w:numId w:val="5"/>
              </w:numPr>
            </w:pPr>
            <w:r>
              <w:rPr>
                <w:b/>
              </w:rPr>
              <w:t>Schoon drinkwater</w:t>
            </w:r>
            <w:r>
              <w:br/>
              <w:t xml:space="preserve">Bij deze opdracht zet u potjes klaar met verschillende soorten water. Aan de hand van deze potjes kunt u het onderwerp schoon drinkwater bespreken. </w:t>
            </w:r>
          </w:p>
          <w:p w:rsidR="00E333FA" w:rsidRDefault="00E333FA" w:rsidP="00E333FA">
            <w:pPr>
              <w:pStyle w:val="Geenafstand"/>
              <w:numPr>
                <w:ilvl w:val="1"/>
                <w:numId w:val="5"/>
              </w:numPr>
            </w:pPr>
            <w:r>
              <w:t>De leerlingen mogen de potjes ordenen van vies naar schoon. Denk aan water uit de kraan, uit de wc, uit een schoonmaakemmer met bleekmiddel, uit de regenton, regenplas, sloot, etc. Waar denken de leerlingen dat het water vandaan komt?</w:t>
            </w:r>
          </w:p>
          <w:p w:rsidR="00E333FA" w:rsidRDefault="00E333FA" w:rsidP="00E333FA">
            <w:pPr>
              <w:pStyle w:val="Geenafstand"/>
              <w:numPr>
                <w:ilvl w:val="1"/>
                <w:numId w:val="5"/>
              </w:numPr>
            </w:pPr>
            <w:r>
              <w:t>Vervolgens mogen de leerlingen proberen dit water te zuiveren. Hiervoor mogen ze een pot vullen met zand en steentjes. Hier laten ze het water doorheen stromen. Het water onderin de pot is nu een stuk schoner geworden.</w:t>
            </w:r>
            <w:r>
              <w:br/>
            </w:r>
          </w:p>
          <w:p w:rsidR="00E333FA" w:rsidRDefault="00E333FA" w:rsidP="00E333FA">
            <w:pPr>
              <w:pStyle w:val="Geenafstand"/>
              <w:numPr>
                <w:ilvl w:val="0"/>
                <w:numId w:val="5"/>
              </w:numPr>
            </w:pPr>
            <w:r>
              <w:rPr>
                <w:b/>
              </w:rPr>
              <w:t>Een eigen bootje maken</w:t>
            </w:r>
            <w:r>
              <w:br/>
              <w:t xml:space="preserve">In het onderwijsprogramma hebben leerlingen ontdekt hoe je een boot stabiel maakt. Hierna is het leuk om de leerlingen zelf een boot te laten ontwerpen. U kunt gebruik maken van materialen zoals een melkpak, boterdoosje, plastic fles, kurk, hout, papier, </w:t>
            </w:r>
            <w:proofErr w:type="spellStart"/>
            <w:r>
              <w:t>foamrubber</w:t>
            </w:r>
            <w:proofErr w:type="spellEnd"/>
            <w:r>
              <w:t>/schuim, aluminiumfolie, ijsstokjes, wc-rollen, vogelveren, rietjes, satéprikkers, klei.</w:t>
            </w:r>
          </w:p>
          <w:p w:rsidR="000E47DD" w:rsidRDefault="00E333FA" w:rsidP="00E333FA">
            <w:pPr>
              <w:pStyle w:val="Geenafstand"/>
              <w:numPr>
                <w:ilvl w:val="1"/>
                <w:numId w:val="5"/>
              </w:numPr>
            </w:pPr>
            <w:r>
              <w:t>U kunt een verdieping geven aan de opdracht door te kijken welk eigen gemaakt bootje de meeste lading kan dragen in het water. Hiervoor kunnen houten blokjes of knikkers gebruikt worden. Bespreek na hoe het komt dat de ene boot meer lading kan meenemen dan de ander?</w:t>
            </w:r>
          </w:p>
          <w:p w:rsidR="00EE06AA" w:rsidRDefault="00EE06AA" w:rsidP="00EE06AA">
            <w:pPr>
              <w:pStyle w:val="Geenafstand"/>
            </w:pPr>
          </w:p>
          <w:p w:rsidR="00EE06AA" w:rsidRDefault="00EE06AA" w:rsidP="00EE06AA">
            <w:pPr>
              <w:pStyle w:val="Geenafstand"/>
            </w:pPr>
          </w:p>
          <w:p w:rsidR="00EE06AA" w:rsidRPr="00536B06" w:rsidRDefault="00EE06AA" w:rsidP="00EE06AA">
            <w:pPr>
              <w:pStyle w:val="Geenafstand"/>
              <w:numPr>
                <w:ilvl w:val="0"/>
                <w:numId w:val="5"/>
              </w:numPr>
            </w:pPr>
            <w:r>
              <w:rPr>
                <w:b/>
              </w:rPr>
              <w:lastRenderedPageBreak/>
              <w:t>Bezoek een gemaal, molen of sluis</w:t>
            </w:r>
            <w:r>
              <w:t xml:space="preserve">. </w:t>
            </w:r>
            <w:r>
              <w:br/>
              <w:t xml:space="preserve">Museum  De Cruquius is gevestigd in een oud stoomgemaal en laat verteld over de geschiedenis en de werking van dit gemaal. U kunt ook waterwerken rondom Leiden bezoeken, zoals bijvoorbeeld de </w:t>
            </w:r>
            <w:proofErr w:type="spellStart"/>
            <w:r>
              <w:t>Roodenburgerpoldermolen</w:t>
            </w:r>
            <w:proofErr w:type="spellEnd"/>
            <w:r>
              <w:t xml:space="preserve"> in Roomburg of de Watertoren in Leiden. De poldermolen is interessant als er meer wordt ingegaan op het gebruik van molens en de werking daarvan.</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240" w:lineRule="auto"/>
              <w:rPr>
                <w:rFonts w:ascii="Times New Roman" w:eastAsia="Times New Roman" w:hAnsi="Times New Roman" w:cs="Times New Roman"/>
                <w:sz w:val="24"/>
                <w:szCs w:val="24"/>
                <w:lang w:eastAsia="nl-NL"/>
              </w:rPr>
            </w:pPr>
          </w:p>
          <w:p w:rsidR="00EE06AA" w:rsidRDefault="00EE06AA" w:rsidP="000E47DD">
            <w:pPr>
              <w:spacing w:after="240" w:line="240" w:lineRule="auto"/>
              <w:rPr>
                <w:rFonts w:ascii="Calibri" w:eastAsia="Times New Roman" w:hAnsi="Calibri" w:cs="Times New Roman"/>
                <w:color w:val="000000"/>
                <w:lang w:eastAsia="nl-NL"/>
              </w:rPr>
            </w:pPr>
          </w:p>
          <w:p w:rsidR="00E333FA" w:rsidRDefault="00E333FA" w:rsidP="000E47DD">
            <w:pPr>
              <w:spacing w:after="24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Filmpjes bekijken</w:t>
            </w:r>
          </w:p>
          <w:p w:rsidR="005B7A43" w:rsidRDefault="005B7A43" w:rsidP="000E47DD">
            <w:pPr>
              <w:spacing w:after="240" w:line="240" w:lineRule="auto"/>
              <w:rPr>
                <w:rFonts w:ascii="Calibri" w:eastAsia="Times New Roman" w:hAnsi="Calibri" w:cs="Times New Roman"/>
                <w:color w:val="000000"/>
                <w:lang w:eastAsia="nl-NL"/>
              </w:rPr>
            </w:pPr>
          </w:p>
          <w:p w:rsidR="005B7A43" w:rsidRDefault="005B7A43" w:rsidP="000E47DD">
            <w:pPr>
              <w:spacing w:after="240" w:line="240" w:lineRule="auto"/>
              <w:rPr>
                <w:rFonts w:ascii="Calibri" w:eastAsia="Times New Roman" w:hAnsi="Calibri" w:cs="Times New Roman"/>
                <w:color w:val="000000"/>
                <w:lang w:eastAsia="nl-NL"/>
              </w:rPr>
            </w:pPr>
          </w:p>
          <w:p w:rsidR="00E333FA" w:rsidRDefault="00E333FA" w:rsidP="000E47DD">
            <w:pPr>
              <w:spacing w:after="240" w:line="240" w:lineRule="auto"/>
              <w:rPr>
                <w:rFonts w:ascii="Calibri" w:eastAsia="Times New Roman" w:hAnsi="Calibri" w:cs="Times New Roman"/>
                <w:color w:val="000000"/>
                <w:lang w:eastAsia="nl-NL"/>
              </w:rPr>
            </w:pPr>
          </w:p>
          <w:p w:rsidR="00E333FA" w:rsidRDefault="00E333FA" w:rsidP="000E47DD">
            <w:pPr>
              <w:spacing w:after="240" w:line="240" w:lineRule="auto"/>
              <w:rPr>
                <w:rFonts w:ascii="Calibri" w:eastAsia="Times New Roman" w:hAnsi="Calibri" w:cs="Times New Roman"/>
                <w:color w:val="000000"/>
                <w:lang w:eastAsia="nl-NL"/>
              </w:rPr>
            </w:pPr>
          </w:p>
          <w:p w:rsidR="00E333FA" w:rsidRDefault="005B7A43" w:rsidP="000E47DD">
            <w:pPr>
              <w:spacing w:after="24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Gesprek</w:t>
            </w:r>
          </w:p>
          <w:p w:rsidR="00E333FA" w:rsidRDefault="00E333FA" w:rsidP="000E47DD">
            <w:pPr>
              <w:spacing w:after="240" w:line="240" w:lineRule="auto"/>
              <w:rPr>
                <w:rFonts w:ascii="Calibri" w:eastAsia="Times New Roman" w:hAnsi="Calibri" w:cs="Times New Roman"/>
                <w:color w:val="000000"/>
                <w:lang w:eastAsia="nl-NL"/>
              </w:rPr>
            </w:pPr>
          </w:p>
          <w:p w:rsidR="000E47DD" w:rsidRDefault="00EE06AA" w:rsidP="000E47DD">
            <w:pPr>
              <w:spacing w:after="24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Onderzoek</w:t>
            </w:r>
          </w:p>
          <w:p w:rsidR="00031D60" w:rsidRDefault="00031D60" w:rsidP="000E47DD">
            <w:pPr>
              <w:spacing w:after="240" w:line="240" w:lineRule="auto"/>
              <w:rPr>
                <w:rFonts w:ascii="Times New Roman" w:eastAsia="Times New Roman" w:hAnsi="Times New Roman" w:cs="Times New Roman"/>
                <w:sz w:val="24"/>
                <w:szCs w:val="24"/>
                <w:lang w:eastAsia="nl-NL"/>
              </w:rPr>
            </w:pPr>
          </w:p>
          <w:p w:rsidR="00EE06AA" w:rsidRDefault="00EE06AA" w:rsidP="000E47DD">
            <w:pPr>
              <w:spacing w:after="240" w:line="240" w:lineRule="auto"/>
              <w:rPr>
                <w:rFonts w:ascii="Times New Roman" w:eastAsia="Times New Roman" w:hAnsi="Times New Roman" w:cs="Times New Roman"/>
                <w:sz w:val="24"/>
                <w:szCs w:val="24"/>
                <w:lang w:eastAsia="nl-NL"/>
              </w:rPr>
            </w:pPr>
          </w:p>
          <w:p w:rsidR="00EE06AA" w:rsidRDefault="00EE06AA" w:rsidP="000E47DD">
            <w:pPr>
              <w:spacing w:after="240" w:line="240" w:lineRule="auto"/>
              <w:rPr>
                <w:rFonts w:ascii="Times New Roman" w:eastAsia="Times New Roman" w:hAnsi="Times New Roman" w:cs="Times New Roman"/>
                <w:sz w:val="24"/>
                <w:szCs w:val="24"/>
                <w:lang w:eastAsia="nl-NL"/>
              </w:rPr>
            </w:pPr>
          </w:p>
          <w:p w:rsidR="00EE06AA" w:rsidRDefault="00EE06AA" w:rsidP="000E47DD">
            <w:pPr>
              <w:spacing w:after="240" w:line="240" w:lineRule="auto"/>
              <w:rPr>
                <w:rFonts w:ascii="Times New Roman" w:eastAsia="Times New Roman" w:hAnsi="Times New Roman" w:cs="Times New Roman"/>
                <w:sz w:val="24"/>
                <w:szCs w:val="24"/>
                <w:lang w:eastAsia="nl-NL"/>
              </w:rPr>
            </w:pPr>
          </w:p>
          <w:p w:rsidR="00536B06" w:rsidRDefault="00031D60" w:rsidP="000E47DD">
            <w:pPr>
              <w:spacing w:after="24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Ontwerpen</w:t>
            </w:r>
            <w:r>
              <w:rPr>
                <w:rFonts w:ascii="Times New Roman" w:eastAsia="Times New Roman" w:hAnsi="Times New Roman" w:cs="Times New Roman"/>
                <w:sz w:val="24"/>
                <w:szCs w:val="24"/>
                <w:lang w:eastAsia="nl-NL"/>
              </w:rPr>
              <w:t xml:space="preserve"> </w:t>
            </w:r>
          </w:p>
          <w:p w:rsidR="00536B06" w:rsidRPr="000E47DD" w:rsidRDefault="00536B06" w:rsidP="000E47DD">
            <w:pPr>
              <w:spacing w:after="240" w:line="240" w:lineRule="auto"/>
              <w:rPr>
                <w:rFonts w:ascii="Times New Roman" w:eastAsia="Times New Roman" w:hAnsi="Times New Roman" w:cs="Times New Roman"/>
                <w:sz w:val="24"/>
                <w:szCs w:val="24"/>
                <w:lang w:eastAsia="nl-NL"/>
              </w:rPr>
            </w:pPr>
          </w:p>
          <w:p w:rsidR="00EE06AA" w:rsidRDefault="00EE06AA" w:rsidP="00EE06AA">
            <w:pPr>
              <w:spacing w:after="240" w:line="240" w:lineRule="auto"/>
              <w:rPr>
                <w:rFonts w:ascii="Times New Roman" w:eastAsia="Times New Roman" w:hAnsi="Times New Roman" w:cs="Times New Roman"/>
                <w:sz w:val="24"/>
                <w:szCs w:val="24"/>
                <w:lang w:eastAsia="nl-NL"/>
              </w:rPr>
            </w:pPr>
          </w:p>
          <w:p w:rsidR="00EE06AA" w:rsidRDefault="00EE06AA" w:rsidP="00EE06AA">
            <w:pPr>
              <w:spacing w:after="240" w:line="240" w:lineRule="auto"/>
              <w:rPr>
                <w:rFonts w:ascii="Times New Roman" w:eastAsia="Times New Roman" w:hAnsi="Times New Roman" w:cs="Times New Roman"/>
                <w:sz w:val="24"/>
                <w:szCs w:val="24"/>
                <w:lang w:eastAsia="nl-NL"/>
              </w:rPr>
            </w:pPr>
          </w:p>
          <w:p w:rsidR="00EE06AA" w:rsidRDefault="00EE06AA" w:rsidP="00EE06AA">
            <w:pPr>
              <w:spacing w:after="240" w:line="240" w:lineRule="auto"/>
              <w:rPr>
                <w:rFonts w:ascii="Times New Roman" w:eastAsia="Times New Roman" w:hAnsi="Times New Roman" w:cs="Times New Roman"/>
                <w:sz w:val="24"/>
                <w:szCs w:val="24"/>
                <w:lang w:eastAsia="nl-NL"/>
              </w:rPr>
            </w:pPr>
          </w:p>
          <w:p w:rsidR="006178EA" w:rsidRPr="00EE06AA" w:rsidRDefault="00EE06AA" w:rsidP="00EE06AA">
            <w:pPr>
              <w:spacing w:after="24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Excursie</w:t>
            </w: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6B06" w:rsidRDefault="00536B06" w:rsidP="000E47DD">
            <w:pPr>
              <w:spacing w:after="0" w:line="240" w:lineRule="auto"/>
              <w:rPr>
                <w:rFonts w:ascii="Times New Roman" w:eastAsia="Times New Roman" w:hAnsi="Times New Roman" w:cs="Times New Roman"/>
                <w:sz w:val="1"/>
                <w:szCs w:val="24"/>
                <w:lang w:eastAsia="nl-NL"/>
              </w:rPr>
            </w:pPr>
          </w:p>
          <w:p w:rsidR="00EE06AA" w:rsidRDefault="00EE06AA" w:rsidP="00536B06">
            <w:pPr>
              <w:rPr>
                <w:rFonts w:ascii="Times New Roman" w:eastAsia="Times New Roman" w:hAnsi="Times New Roman" w:cs="Times New Roman"/>
                <w:lang w:eastAsia="nl-NL"/>
              </w:rPr>
            </w:pPr>
          </w:p>
          <w:p w:rsidR="00536B06" w:rsidRDefault="00536B06" w:rsidP="00536B06">
            <w:pPr>
              <w:rPr>
                <w:rFonts w:ascii="Calibri" w:eastAsia="Times New Roman" w:hAnsi="Calibri" w:cs="Times New Roman"/>
                <w:color w:val="000000"/>
                <w:lang w:eastAsia="nl-NL"/>
              </w:rPr>
            </w:pPr>
            <w:proofErr w:type="spellStart"/>
            <w:r>
              <w:rPr>
                <w:rFonts w:ascii="Calibri" w:eastAsia="Times New Roman" w:hAnsi="Calibri" w:cs="Times New Roman"/>
                <w:color w:val="000000"/>
                <w:lang w:eastAsia="nl-NL"/>
              </w:rPr>
              <w:t>Digibord</w:t>
            </w:r>
            <w:proofErr w:type="spellEnd"/>
          </w:p>
          <w:p w:rsidR="00536B06" w:rsidRDefault="00536B06" w:rsidP="00536B06">
            <w:pPr>
              <w:rPr>
                <w:rFonts w:ascii="Calibri" w:eastAsia="Times New Roman" w:hAnsi="Calibri" w:cs="Times New Roman"/>
                <w:color w:val="000000"/>
                <w:lang w:eastAsia="nl-NL"/>
              </w:rPr>
            </w:pPr>
          </w:p>
          <w:p w:rsidR="00536B06" w:rsidRDefault="00EE06AA" w:rsidP="00536B06">
            <w:pPr>
              <w:rPr>
                <w:rFonts w:ascii="Calibri" w:eastAsia="Times New Roman" w:hAnsi="Calibri" w:cs="Times New Roman"/>
                <w:color w:val="000000"/>
                <w:lang w:eastAsia="nl-NL"/>
              </w:rPr>
            </w:pPr>
            <w:r>
              <w:rPr>
                <w:rFonts w:ascii="Calibri" w:eastAsia="Times New Roman" w:hAnsi="Calibri" w:cs="Times New Roman"/>
                <w:color w:val="000000"/>
                <w:lang w:eastAsia="nl-NL"/>
              </w:rPr>
              <w:br/>
            </w:r>
          </w:p>
          <w:p w:rsidR="00536B06" w:rsidRDefault="00536B06" w:rsidP="00031D60">
            <w:pPr>
              <w:pStyle w:val="Geenafstand"/>
            </w:pPr>
          </w:p>
          <w:p w:rsidR="00031D60" w:rsidRDefault="00031D60" w:rsidP="00031D60">
            <w:pPr>
              <w:pStyle w:val="Geenafstand"/>
            </w:pPr>
          </w:p>
          <w:p w:rsidR="00031D60" w:rsidRPr="00031D60" w:rsidRDefault="00031D60" w:rsidP="00031D60">
            <w:pPr>
              <w:pStyle w:val="Geenafstand"/>
            </w:pPr>
          </w:p>
          <w:p w:rsidR="00031D60" w:rsidRDefault="00031D60" w:rsidP="00031D60">
            <w:pPr>
              <w:pStyle w:val="Geenafstand"/>
            </w:pPr>
            <w:r w:rsidRPr="00031D60">
              <w:t>5 à 6 potjes</w:t>
            </w:r>
            <w:r w:rsidRPr="00031D60">
              <w:br/>
              <w:t>verschillende soorten water</w:t>
            </w:r>
          </w:p>
          <w:p w:rsidR="00031D60" w:rsidRDefault="00031D60" w:rsidP="00031D60">
            <w:pPr>
              <w:pStyle w:val="Geenafstand"/>
            </w:pPr>
            <w:r>
              <w:t xml:space="preserve">Zand </w:t>
            </w:r>
          </w:p>
          <w:p w:rsidR="00EE06AA" w:rsidRDefault="00031D60" w:rsidP="00EE06AA">
            <w:pPr>
              <w:pStyle w:val="Geenafstand"/>
            </w:pPr>
            <w:r>
              <w:t>Steentjes</w:t>
            </w:r>
            <w:r w:rsidRPr="00031D60">
              <w:br/>
            </w:r>
            <w:r w:rsidR="00EE06AA">
              <w:br/>
            </w:r>
          </w:p>
          <w:p w:rsidR="00EE06AA" w:rsidRDefault="00EE06AA" w:rsidP="00EE06AA">
            <w:pPr>
              <w:pStyle w:val="Geenafstand"/>
              <w:rPr>
                <w:lang w:eastAsia="nl-NL"/>
              </w:rPr>
            </w:pPr>
            <w:r>
              <w:rPr>
                <w:lang w:eastAsia="nl-NL"/>
              </w:rPr>
              <w:t>Melkpakken</w:t>
            </w:r>
          </w:p>
          <w:p w:rsidR="00EE06AA" w:rsidRDefault="00EE06AA" w:rsidP="00EE06AA">
            <w:pPr>
              <w:pStyle w:val="Geenafstand"/>
              <w:rPr>
                <w:lang w:eastAsia="nl-NL"/>
              </w:rPr>
            </w:pPr>
            <w:r>
              <w:rPr>
                <w:lang w:eastAsia="nl-NL"/>
              </w:rPr>
              <w:t>Boterdoosjes</w:t>
            </w:r>
          </w:p>
          <w:p w:rsidR="00EE06AA" w:rsidRDefault="00EE06AA" w:rsidP="00EE06AA">
            <w:pPr>
              <w:pStyle w:val="Geenafstand"/>
              <w:rPr>
                <w:lang w:eastAsia="nl-NL"/>
              </w:rPr>
            </w:pPr>
            <w:r>
              <w:rPr>
                <w:lang w:eastAsia="nl-NL"/>
              </w:rPr>
              <w:t>Plastic flessen</w:t>
            </w:r>
          </w:p>
          <w:p w:rsidR="00EE06AA" w:rsidRDefault="00EE06AA" w:rsidP="00EE06AA">
            <w:pPr>
              <w:pStyle w:val="Geenafstand"/>
              <w:rPr>
                <w:lang w:eastAsia="nl-NL"/>
              </w:rPr>
            </w:pPr>
            <w:r>
              <w:rPr>
                <w:lang w:eastAsia="nl-NL"/>
              </w:rPr>
              <w:t>Kurk</w:t>
            </w:r>
          </w:p>
          <w:p w:rsidR="00EE06AA" w:rsidRDefault="00EE06AA" w:rsidP="00EE06AA">
            <w:pPr>
              <w:pStyle w:val="Geenafstand"/>
              <w:rPr>
                <w:lang w:eastAsia="nl-NL"/>
              </w:rPr>
            </w:pPr>
            <w:r>
              <w:rPr>
                <w:lang w:eastAsia="nl-NL"/>
              </w:rPr>
              <w:t>Hout</w:t>
            </w:r>
          </w:p>
          <w:p w:rsidR="00EE06AA" w:rsidRDefault="00EE06AA" w:rsidP="00EE06AA">
            <w:pPr>
              <w:pStyle w:val="Geenafstand"/>
              <w:rPr>
                <w:lang w:eastAsia="nl-NL"/>
              </w:rPr>
            </w:pPr>
            <w:r>
              <w:rPr>
                <w:lang w:eastAsia="nl-NL"/>
              </w:rPr>
              <w:t>Papier</w:t>
            </w:r>
          </w:p>
          <w:p w:rsidR="00EE06AA" w:rsidRDefault="00EE06AA" w:rsidP="00EE06AA">
            <w:pPr>
              <w:pStyle w:val="Geenafstand"/>
            </w:pPr>
            <w:proofErr w:type="spellStart"/>
            <w:r>
              <w:t>foamrubber</w:t>
            </w:r>
            <w:proofErr w:type="spellEnd"/>
            <w:r>
              <w:t xml:space="preserve">/schuim </w:t>
            </w:r>
          </w:p>
          <w:p w:rsidR="00EE06AA" w:rsidRDefault="00EE06AA" w:rsidP="00EE06AA">
            <w:pPr>
              <w:pStyle w:val="Geenafstand"/>
            </w:pPr>
            <w:r>
              <w:t>aluminiumfolie</w:t>
            </w:r>
          </w:p>
          <w:p w:rsidR="00EE06AA" w:rsidRDefault="00EE06AA" w:rsidP="00EE06AA">
            <w:pPr>
              <w:pStyle w:val="Geenafstand"/>
            </w:pPr>
            <w:r>
              <w:t>ijsstokjes</w:t>
            </w:r>
          </w:p>
          <w:p w:rsidR="00EE06AA" w:rsidRDefault="00EE06AA" w:rsidP="00EE06AA">
            <w:pPr>
              <w:pStyle w:val="Geenafstand"/>
            </w:pPr>
            <w:r>
              <w:t>wc-rollen vogelveren</w:t>
            </w:r>
          </w:p>
          <w:p w:rsidR="00EE06AA" w:rsidRDefault="00EE06AA" w:rsidP="00EE06AA">
            <w:pPr>
              <w:pStyle w:val="Geenafstand"/>
            </w:pPr>
            <w:r>
              <w:t>rietjes</w:t>
            </w:r>
          </w:p>
          <w:p w:rsidR="00EE06AA" w:rsidRDefault="00EE06AA" w:rsidP="00EE06AA">
            <w:pPr>
              <w:pStyle w:val="Geenafstand"/>
            </w:pPr>
            <w:r>
              <w:t>satéprikkers</w:t>
            </w:r>
          </w:p>
          <w:p w:rsidR="00536B06" w:rsidRPr="00EE06AA" w:rsidRDefault="00EE06AA" w:rsidP="00EE06AA">
            <w:pPr>
              <w:pStyle w:val="Geenafstand"/>
            </w:pPr>
            <w:r>
              <w:t>klei</w:t>
            </w:r>
          </w:p>
        </w:tc>
      </w:tr>
      <w:tr w:rsidR="000E47DD" w:rsidRPr="000E47DD" w:rsidTr="00536B06">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7DD" w:rsidRPr="000E47DD" w:rsidRDefault="000E47DD" w:rsidP="00EE06AA">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lastRenderedPageBreak/>
              <w:t>Afsluiting</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7DD" w:rsidRPr="000E47DD" w:rsidRDefault="000E47DD" w:rsidP="00EE06AA">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De leerlingen zijn nu van</w:t>
            </w:r>
            <w:r w:rsidR="006178EA">
              <w:rPr>
                <w:rFonts w:ascii="Calibri" w:eastAsia="Times New Roman" w:hAnsi="Calibri" w:cs="Times New Roman"/>
                <w:color w:val="000000"/>
                <w:lang w:eastAsia="nl-NL"/>
              </w:rPr>
              <w:t xml:space="preserve"> </w:t>
            </w:r>
            <w:r w:rsidRPr="000E47DD">
              <w:rPr>
                <w:rFonts w:ascii="Calibri" w:eastAsia="Times New Roman" w:hAnsi="Calibri" w:cs="Times New Roman"/>
                <w:color w:val="000000"/>
                <w:lang w:eastAsia="nl-NL"/>
              </w:rPr>
              <w:t xml:space="preserve">alles te weten gekomen over </w:t>
            </w:r>
            <w:r w:rsidR="006178EA">
              <w:rPr>
                <w:rFonts w:ascii="Calibri" w:eastAsia="Times New Roman" w:hAnsi="Calibri" w:cs="Times New Roman"/>
                <w:color w:val="000000"/>
                <w:lang w:eastAsia="nl-NL"/>
              </w:rPr>
              <w:t>het gevaar van water maar ook hoe je hier gebruik van kan maken</w:t>
            </w:r>
            <w:r w:rsidRPr="000E47DD">
              <w:rPr>
                <w:rFonts w:ascii="Calibri" w:eastAsia="Times New Roman" w:hAnsi="Calibri" w:cs="Times New Roman"/>
                <w:color w:val="000000"/>
                <w:lang w:eastAsia="nl-NL"/>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0" w:lineRule="atLeast"/>
              <w:rPr>
                <w:rFonts w:ascii="Times New Roman" w:eastAsia="Times New Roman" w:hAnsi="Times New Roman" w:cs="Times New Roman"/>
                <w:sz w:val="24"/>
                <w:szCs w:val="24"/>
                <w:lang w:eastAsia="nl-NL"/>
              </w:rPr>
            </w:pP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6B06" w:rsidRDefault="00536B06" w:rsidP="000E47DD">
            <w:pPr>
              <w:spacing w:after="0" w:line="240" w:lineRule="auto"/>
              <w:rPr>
                <w:rFonts w:ascii="Times New Roman" w:eastAsia="Times New Roman" w:hAnsi="Times New Roman" w:cs="Times New Roman"/>
                <w:sz w:val="1"/>
                <w:szCs w:val="24"/>
                <w:lang w:eastAsia="nl-NL"/>
              </w:rPr>
            </w:pPr>
          </w:p>
          <w:p w:rsidR="00536B06" w:rsidRDefault="00536B06" w:rsidP="00536B06">
            <w:pPr>
              <w:rPr>
                <w:rFonts w:ascii="Times New Roman" w:eastAsia="Times New Roman" w:hAnsi="Times New Roman" w:cs="Times New Roman"/>
                <w:sz w:val="1"/>
                <w:szCs w:val="24"/>
                <w:lang w:eastAsia="nl-NL"/>
              </w:rPr>
            </w:pPr>
          </w:p>
          <w:p w:rsidR="000E47DD" w:rsidRPr="00536B06" w:rsidRDefault="000E47DD" w:rsidP="00536B06">
            <w:pPr>
              <w:rPr>
                <w:rFonts w:ascii="Times New Roman" w:eastAsia="Times New Roman" w:hAnsi="Times New Roman" w:cs="Times New Roman"/>
                <w:lang w:eastAsia="nl-NL"/>
              </w:rPr>
            </w:pPr>
          </w:p>
        </w:tc>
      </w:tr>
    </w:tbl>
    <w:p w:rsidR="0093754A" w:rsidRDefault="0093754A"/>
    <w:sectPr w:rsidR="0093754A" w:rsidSect="000E47DD">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EE" w:rsidRDefault="00764DEE" w:rsidP="00536B06">
      <w:pPr>
        <w:spacing w:after="0" w:line="240" w:lineRule="auto"/>
      </w:pPr>
      <w:r>
        <w:separator/>
      </w:r>
    </w:p>
  </w:endnote>
  <w:endnote w:type="continuationSeparator" w:id="0">
    <w:p w:rsidR="00764DEE" w:rsidRDefault="00764DEE" w:rsidP="0053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EE" w:rsidRDefault="00764DEE" w:rsidP="00536B06">
      <w:pPr>
        <w:spacing w:after="0" w:line="240" w:lineRule="auto"/>
      </w:pPr>
      <w:r>
        <w:separator/>
      </w:r>
    </w:p>
  </w:footnote>
  <w:footnote w:type="continuationSeparator" w:id="0">
    <w:p w:rsidR="00764DEE" w:rsidRDefault="00764DEE" w:rsidP="00536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06" w:rsidRDefault="00536B06" w:rsidP="00536B06">
    <w:pPr>
      <w:pStyle w:val="Koptekst"/>
      <w:tabs>
        <w:tab w:val="clear" w:pos="4536"/>
        <w:tab w:val="clear" w:pos="9072"/>
        <w:tab w:val="left" w:pos="652"/>
      </w:tabs>
    </w:pPr>
    <w:r>
      <w:rPr>
        <w:noProof/>
        <w:lang w:eastAsia="nl-NL"/>
      </w:rPr>
      <w:drawing>
        <wp:anchor distT="0" distB="0" distL="114300" distR="114300" simplePos="0" relativeHeight="251659264" behindDoc="1" locked="0" layoutInCell="1" allowOverlap="1" wp14:anchorId="0A99B071" wp14:editId="451293CD">
          <wp:simplePos x="0" y="0"/>
          <wp:positionH relativeFrom="column">
            <wp:posOffset>-372110</wp:posOffset>
          </wp:positionH>
          <wp:positionV relativeFrom="paragraph">
            <wp:posOffset>-297180</wp:posOffset>
          </wp:positionV>
          <wp:extent cx="2183130" cy="723265"/>
          <wp:effectExtent l="0" t="0" r="7620" b="635"/>
          <wp:wrapThrough wrapText="bothSides">
            <wp:wrapPolygon edited="0">
              <wp:start x="0" y="0"/>
              <wp:lineTo x="0" y="21050"/>
              <wp:lineTo x="21487" y="21050"/>
              <wp:lineTo x="21487"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3704" t="37557" r="28277" b="40055"/>
                  <a:stretch/>
                </pic:blipFill>
                <pic:spPr bwMode="auto">
                  <a:xfrm>
                    <a:off x="0" y="0"/>
                    <a:ext cx="2183130" cy="723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536B06" w:rsidRDefault="00536B0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11FA"/>
    <w:multiLevelType w:val="hybridMultilevel"/>
    <w:tmpl w:val="B754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727D05"/>
    <w:multiLevelType w:val="hybridMultilevel"/>
    <w:tmpl w:val="D6D67B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A9E671A"/>
    <w:multiLevelType w:val="hybridMultilevel"/>
    <w:tmpl w:val="588A3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AD00C1"/>
    <w:multiLevelType w:val="hybridMultilevel"/>
    <w:tmpl w:val="4010F7E2"/>
    <w:lvl w:ilvl="0" w:tplc="04130001">
      <w:start w:val="1"/>
      <w:numFmt w:val="bullet"/>
      <w:lvlText w:val=""/>
      <w:lvlJc w:val="left"/>
      <w:pPr>
        <w:ind w:left="1428" w:hanging="360"/>
      </w:pPr>
      <w:rPr>
        <w:rFonts w:ascii="Symbol" w:hAnsi="Symbol" w:hint="default"/>
      </w:rPr>
    </w:lvl>
    <w:lvl w:ilvl="1" w:tplc="04130001">
      <w:start w:val="1"/>
      <w:numFmt w:val="bullet"/>
      <w:lvlText w:val=""/>
      <w:lvlJc w:val="left"/>
      <w:pPr>
        <w:ind w:left="2148" w:hanging="360"/>
      </w:pPr>
      <w:rPr>
        <w:rFonts w:ascii="Symbol" w:hAnsi="Symbol" w:hint="default"/>
      </w:rPr>
    </w:lvl>
    <w:lvl w:ilvl="2" w:tplc="04130003">
      <w:start w:val="1"/>
      <w:numFmt w:val="bullet"/>
      <w:lvlText w:val="o"/>
      <w:lvlJc w:val="left"/>
      <w:pPr>
        <w:ind w:left="3048" w:hanging="360"/>
      </w:pPr>
      <w:rPr>
        <w:rFonts w:ascii="Courier New" w:hAnsi="Courier New" w:cs="Courier New" w:hint="default"/>
      </w:r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nsid w:val="4E1F46E6"/>
    <w:multiLevelType w:val="hybridMultilevel"/>
    <w:tmpl w:val="4E1A8D0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340" w:hanging="36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072772B"/>
    <w:multiLevelType w:val="multilevel"/>
    <w:tmpl w:val="F41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344120"/>
    <w:multiLevelType w:val="hybridMultilevel"/>
    <w:tmpl w:val="EA6E13C0"/>
    <w:lvl w:ilvl="0" w:tplc="28B2BFAE">
      <w:start w:val="1"/>
      <w:numFmt w:val="decimal"/>
      <w:lvlText w:val="%1."/>
      <w:lvlJc w:val="left"/>
      <w:pPr>
        <w:ind w:left="720" w:hanging="360"/>
      </w:pPr>
      <w:rPr>
        <w:rFonts w:hint="default"/>
        <w:b/>
        <w:i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BAF10F4"/>
    <w:multiLevelType w:val="hybridMultilevel"/>
    <w:tmpl w:val="D77EBC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60B84EF9"/>
    <w:multiLevelType w:val="multilevel"/>
    <w:tmpl w:val="BDEE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3"/>
  </w:num>
  <w:num w:numId="5">
    <w:abstractNumId w:val="6"/>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DD"/>
    <w:rsid w:val="00031D60"/>
    <w:rsid w:val="000E47DD"/>
    <w:rsid w:val="00133141"/>
    <w:rsid w:val="00150435"/>
    <w:rsid w:val="00355594"/>
    <w:rsid w:val="00536B06"/>
    <w:rsid w:val="005B7A43"/>
    <w:rsid w:val="006178EA"/>
    <w:rsid w:val="00764DEE"/>
    <w:rsid w:val="0079757E"/>
    <w:rsid w:val="008E6D13"/>
    <w:rsid w:val="0093754A"/>
    <w:rsid w:val="009B7233"/>
    <w:rsid w:val="00AC5E68"/>
    <w:rsid w:val="00E333FA"/>
    <w:rsid w:val="00EE06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E47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B7A43"/>
    <w:pPr>
      <w:spacing w:after="0" w:line="240" w:lineRule="auto"/>
    </w:pPr>
  </w:style>
  <w:style w:type="character" w:styleId="Hyperlink">
    <w:name w:val="Hyperlink"/>
    <w:basedOn w:val="Standaardalinea-lettertype"/>
    <w:uiPriority w:val="99"/>
    <w:unhideWhenUsed/>
    <w:rsid w:val="005B7A43"/>
    <w:rPr>
      <w:color w:val="0000FF" w:themeColor="hyperlink"/>
      <w:u w:val="single"/>
    </w:rPr>
  </w:style>
  <w:style w:type="paragraph" w:styleId="Lijstalinea">
    <w:name w:val="List Paragraph"/>
    <w:basedOn w:val="Standaard"/>
    <w:uiPriority w:val="34"/>
    <w:qFormat/>
    <w:rsid w:val="006178EA"/>
    <w:pPr>
      <w:ind w:left="720"/>
      <w:contextualSpacing/>
    </w:pPr>
  </w:style>
  <w:style w:type="paragraph" w:styleId="Koptekst">
    <w:name w:val="header"/>
    <w:basedOn w:val="Standaard"/>
    <w:link w:val="KoptekstChar"/>
    <w:uiPriority w:val="99"/>
    <w:unhideWhenUsed/>
    <w:rsid w:val="00536B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6B06"/>
  </w:style>
  <w:style w:type="paragraph" w:styleId="Voettekst">
    <w:name w:val="footer"/>
    <w:basedOn w:val="Standaard"/>
    <w:link w:val="VoettekstChar"/>
    <w:uiPriority w:val="99"/>
    <w:unhideWhenUsed/>
    <w:rsid w:val="00536B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6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E47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B7A43"/>
    <w:pPr>
      <w:spacing w:after="0" w:line="240" w:lineRule="auto"/>
    </w:pPr>
  </w:style>
  <w:style w:type="character" w:styleId="Hyperlink">
    <w:name w:val="Hyperlink"/>
    <w:basedOn w:val="Standaardalinea-lettertype"/>
    <w:uiPriority w:val="99"/>
    <w:unhideWhenUsed/>
    <w:rsid w:val="005B7A43"/>
    <w:rPr>
      <w:color w:val="0000FF" w:themeColor="hyperlink"/>
      <w:u w:val="single"/>
    </w:rPr>
  </w:style>
  <w:style w:type="paragraph" w:styleId="Lijstalinea">
    <w:name w:val="List Paragraph"/>
    <w:basedOn w:val="Standaard"/>
    <w:uiPriority w:val="34"/>
    <w:qFormat/>
    <w:rsid w:val="006178EA"/>
    <w:pPr>
      <w:ind w:left="720"/>
      <w:contextualSpacing/>
    </w:pPr>
  </w:style>
  <w:style w:type="paragraph" w:styleId="Koptekst">
    <w:name w:val="header"/>
    <w:basedOn w:val="Standaard"/>
    <w:link w:val="KoptekstChar"/>
    <w:uiPriority w:val="99"/>
    <w:unhideWhenUsed/>
    <w:rsid w:val="00536B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6B06"/>
  </w:style>
  <w:style w:type="paragraph" w:styleId="Voettekst">
    <w:name w:val="footer"/>
    <w:basedOn w:val="Standaard"/>
    <w:link w:val="VoettekstChar"/>
    <w:uiPriority w:val="99"/>
    <w:unhideWhenUsed/>
    <w:rsid w:val="00536B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6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63814">
      <w:bodyDiv w:val="1"/>
      <w:marLeft w:val="0"/>
      <w:marRight w:val="0"/>
      <w:marTop w:val="0"/>
      <w:marBottom w:val="0"/>
      <w:divBdr>
        <w:top w:val="none" w:sz="0" w:space="0" w:color="auto"/>
        <w:left w:val="none" w:sz="0" w:space="0" w:color="auto"/>
        <w:bottom w:val="none" w:sz="0" w:space="0" w:color="auto"/>
        <w:right w:val="none" w:sz="0" w:space="0" w:color="auto"/>
      </w:divBdr>
    </w:div>
    <w:div w:id="634287953">
      <w:bodyDiv w:val="1"/>
      <w:marLeft w:val="0"/>
      <w:marRight w:val="0"/>
      <w:marTop w:val="0"/>
      <w:marBottom w:val="0"/>
      <w:divBdr>
        <w:top w:val="none" w:sz="0" w:space="0" w:color="auto"/>
        <w:left w:val="none" w:sz="0" w:space="0" w:color="auto"/>
        <w:bottom w:val="none" w:sz="0" w:space="0" w:color="auto"/>
        <w:right w:val="none" w:sz="0" w:space="0" w:color="auto"/>
      </w:divBdr>
      <w:divsChild>
        <w:div w:id="1192887814">
          <w:marLeft w:val="-108"/>
          <w:marRight w:val="0"/>
          <w:marTop w:val="0"/>
          <w:marBottom w:val="0"/>
          <w:divBdr>
            <w:top w:val="none" w:sz="0" w:space="0" w:color="auto"/>
            <w:left w:val="none" w:sz="0" w:space="0" w:color="auto"/>
            <w:bottom w:val="none" w:sz="0" w:space="0" w:color="auto"/>
            <w:right w:val="none" w:sz="0" w:space="0" w:color="auto"/>
          </w:divBdr>
        </w:div>
      </w:divsChild>
    </w:div>
    <w:div w:id="1518154451">
      <w:bodyDiv w:val="1"/>
      <w:marLeft w:val="0"/>
      <w:marRight w:val="0"/>
      <w:marTop w:val="0"/>
      <w:marBottom w:val="0"/>
      <w:divBdr>
        <w:top w:val="none" w:sz="0" w:space="0" w:color="auto"/>
        <w:left w:val="none" w:sz="0" w:space="0" w:color="auto"/>
        <w:bottom w:val="none" w:sz="0" w:space="0" w:color="auto"/>
        <w:right w:val="none" w:sz="0" w:space="0" w:color="auto"/>
      </w:divBdr>
      <w:divsChild>
        <w:div w:id="1872067778">
          <w:marLeft w:val="-108"/>
          <w:marRight w:val="0"/>
          <w:marTop w:val="0"/>
          <w:marBottom w:val="0"/>
          <w:divBdr>
            <w:top w:val="none" w:sz="0" w:space="0" w:color="auto"/>
            <w:left w:val="none" w:sz="0" w:space="0" w:color="auto"/>
            <w:bottom w:val="none" w:sz="0" w:space="0" w:color="auto"/>
            <w:right w:val="none" w:sz="0" w:space="0" w:color="auto"/>
          </w:divBdr>
        </w:div>
      </w:divsChild>
    </w:div>
    <w:div w:id="19528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39OCCeec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JVqiNJSAeGY" TargetMode="External"/><Relationship Id="rId4" Type="http://schemas.openxmlformats.org/officeDocument/2006/relationships/settings" Target="settings.xml"/><Relationship Id="rId9" Type="http://schemas.openxmlformats.org/officeDocument/2006/relationships/hyperlink" Target="https://www.youtube.com/watch?v=0DcJxsbogT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2FD79E6E</Template>
  <TotalTime>0</TotalTime>
  <Pages>3</Pages>
  <Words>673</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Tollig, M.</dc:creator>
  <cp:lastModifiedBy>Tollig, M.</cp:lastModifiedBy>
  <cp:revision>2</cp:revision>
  <dcterms:created xsi:type="dcterms:W3CDTF">2018-04-19T10:12:00Z</dcterms:created>
  <dcterms:modified xsi:type="dcterms:W3CDTF">2018-04-19T10:12:00Z</dcterms:modified>
</cp:coreProperties>
</file>