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37" w:rsidRPr="00237061" w:rsidRDefault="00550F58" w:rsidP="00550F58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-295838</wp:posOffset>
            </wp:positionH>
            <wp:positionV relativeFrom="paragraph">
              <wp:posOffset>0</wp:posOffset>
            </wp:positionV>
            <wp:extent cx="6410386" cy="3605842"/>
            <wp:effectExtent l="0" t="0" r="0" b="0"/>
            <wp:wrapTight wrapText="bothSides">
              <wp:wrapPolygon edited="0">
                <wp:start x="0" y="0"/>
                <wp:lineTo x="0" y="21455"/>
                <wp:lineTo x="21504" y="21455"/>
                <wp:lineTo x="2150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eolog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86" cy="3605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="00BC2B05" w:rsidRPr="00237061">
        <w:rPr>
          <w:sz w:val="96"/>
          <w:szCs w:val="96"/>
        </w:rPr>
        <w:t>archeologie</w:t>
      </w:r>
      <w:r w:rsidR="00995737" w:rsidRPr="00237061">
        <w:rPr>
          <w:sz w:val="96"/>
          <w:szCs w:val="96"/>
        </w:rPr>
        <w:br/>
      </w:r>
    </w:p>
    <w:p w:rsidR="00995737" w:rsidRPr="00237061" w:rsidRDefault="00BC2B05" w:rsidP="00550F58">
      <w:pPr>
        <w:jc w:val="center"/>
        <w:rPr>
          <w:sz w:val="48"/>
          <w:szCs w:val="48"/>
        </w:rPr>
      </w:pPr>
      <w:r w:rsidRPr="00237061">
        <w:rPr>
          <w:sz w:val="48"/>
          <w:szCs w:val="48"/>
        </w:rPr>
        <w:t xml:space="preserve">De wetenschap die overblijfselen in de grond bestudeert. </w:t>
      </w:r>
      <w:r w:rsidR="00995737" w:rsidRPr="00237061">
        <w:rPr>
          <w:sz w:val="48"/>
          <w:szCs w:val="48"/>
        </w:rPr>
        <w:br w:type="page"/>
      </w:r>
    </w:p>
    <w:p w:rsidR="00995737" w:rsidRDefault="005A10A9" w:rsidP="005A10A9">
      <w:pPr>
        <w:jc w:val="center"/>
      </w:pPr>
      <w:r>
        <w:rPr>
          <w:noProof/>
          <w:color w:val="70AD47" w:themeColor="accent6"/>
          <w:sz w:val="44"/>
          <w:szCs w:val="44"/>
          <w:lang w:eastAsia="nl-NL"/>
        </w:rPr>
        <w:lastRenderedPageBreak/>
        <w:drawing>
          <wp:inline distT="0" distB="0" distL="0" distR="0">
            <wp:extent cx="4543425" cy="45720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u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F58">
        <w:rPr>
          <w:color w:val="70AD47" w:themeColor="accent6"/>
          <w:sz w:val="44"/>
          <w:szCs w:val="44"/>
        </w:rPr>
        <w:br/>
      </w:r>
      <w:r w:rsidR="00550F58"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 w:rsidR="00BC2B05" w:rsidRPr="00237061">
        <w:rPr>
          <w:color w:val="70AD47" w:themeColor="accent6"/>
          <w:sz w:val="96"/>
          <w:szCs w:val="96"/>
        </w:rPr>
        <w:t>het</w:t>
      </w:r>
      <w:r w:rsidR="00BC2B05" w:rsidRPr="00237061">
        <w:rPr>
          <w:sz w:val="96"/>
          <w:szCs w:val="96"/>
        </w:rPr>
        <w:t xml:space="preserve"> monument</w:t>
      </w:r>
      <w:r>
        <w:rPr>
          <w:sz w:val="44"/>
          <w:szCs w:val="44"/>
        </w:rPr>
        <w:br/>
      </w:r>
      <w:r w:rsidR="00BC2B05">
        <w:br/>
      </w:r>
      <w:r w:rsidR="00BC2B05">
        <w:br/>
      </w:r>
      <w:r w:rsidR="00BC2B05" w:rsidRPr="00237061">
        <w:rPr>
          <w:sz w:val="48"/>
          <w:szCs w:val="32"/>
        </w:rPr>
        <w:t>Een overblijfsel van kunst, cultuur of architectuur wat behouden moet blijven vanwege de waarde ervan.</w:t>
      </w:r>
      <w:r w:rsidR="00BC2B05" w:rsidRPr="00237061">
        <w:rPr>
          <w:sz w:val="36"/>
        </w:rPr>
        <w:t xml:space="preserve"> </w:t>
      </w:r>
      <w:r w:rsidR="00995737">
        <w:br w:type="page"/>
      </w:r>
    </w:p>
    <w:p w:rsidR="00995737" w:rsidRDefault="005A10A9" w:rsidP="005A10A9">
      <w:pPr>
        <w:jc w:val="center"/>
      </w:pPr>
      <w:r>
        <w:rPr>
          <w:noProof/>
          <w:color w:val="FF0000"/>
          <w:sz w:val="44"/>
          <w:szCs w:val="44"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1CA40F3B" wp14:editId="5CE90AB8">
            <wp:simplePos x="0" y="0"/>
            <wp:positionH relativeFrom="column">
              <wp:posOffset>-244715</wp:posOffset>
            </wp:positionH>
            <wp:positionV relativeFrom="paragraph">
              <wp:posOffset>384918</wp:posOffset>
            </wp:positionV>
            <wp:extent cx="6317615" cy="3208655"/>
            <wp:effectExtent l="0" t="0" r="6985" b="0"/>
            <wp:wrapTight wrapText="bothSides">
              <wp:wrapPolygon edited="0">
                <wp:start x="0" y="0"/>
                <wp:lineTo x="0" y="21416"/>
                <wp:lineTo x="21559" y="21416"/>
                <wp:lineTo x="21559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l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>
        <w:rPr>
          <w:color w:val="FF0000"/>
          <w:sz w:val="44"/>
          <w:szCs w:val="44"/>
        </w:rPr>
        <w:br/>
      </w:r>
      <w:r w:rsidR="00BC2B05" w:rsidRPr="00237061">
        <w:rPr>
          <w:color w:val="FF0000"/>
          <w:sz w:val="96"/>
          <w:szCs w:val="44"/>
        </w:rPr>
        <w:t>de</w:t>
      </w:r>
      <w:r w:rsidRPr="00237061">
        <w:rPr>
          <w:sz w:val="96"/>
          <w:szCs w:val="44"/>
        </w:rPr>
        <w:t xml:space="preserve"> gilde</w:t>
      </w:r>
      <w:r w:rsidR="00BC2B05" w:rsidRPr="00237061">
        <w:rPr>
          <w:sz w:val="96"/>
          <w:szCs w:val="44"/>
        </w:rPr>
        <w:t xml:space="preserve"> / </w:t>
      </w:r>
      <w:r w:rsidR="00BC2B05" w:rsidRPr="00237061">
        <w:rPr>
          <w:color w:val="FF0000"/>
          <w:sz w:val="96"/>
          <w:szCs w:val="44"/>
        </w:rPr>
        <w:t>de</w:t>
      </w:r>
      <w:r w:rsidR="00BC2B05" w:rsidRPr="00237061">
        <w:rPr>
          <w:sz w:val="96"/>
          <w:szCs w:val="44"/>
        </w:rPr>
        <w:t xml:space="preserve"> ambacht</w:t>
      </w:r>
      <w:r w:rsidR="00BC2B05">
        <w:br/>
      </w:r>
      <w:r>
        <w:br/>
      </w:r>
      <w:r w:rsidR="00BC2B05">
        <w:br/>
      </w:r>
      <w:r w:rsidR="00BC2B05" w:rsidRPr="00237061">
        <w:rPr>
          <w:sz w:val="48"/>
          <w:szCs w:val="32"/>
        </w:rPr>
        <w:t>Een groep mensen met hetzelfde beroep. Deze groepen bestonden van de Middeleeuwen tot eind 18</w:t>
      </w:r>
      <w:r w:rsidR="00BC2B05" w:rsidRPr="00237061">
        <w:rPr>
          <w:sz w:val="48"/>
          <w:szCs w:val="32"/>
          <w:vertAlign w:val="superscript"/>
        </w:rPr>
        <w:t>e</w:t>
      </w:r>
      <w:r w:rsidR="00BC2B05" w:rsidRPr="00237061">
        <w:rPr>
          <w:sz w:val="48"/>
          <w:szCs w:val="32"/>
        </w:rPr>
        <w:t xml:space="preserve"> eeuw.</w:t>
      </w:r>
      <w:r w:rsidR="00BC2B05" w:rsidRPr="00237061">
        <w:rPr>
          <w:sz w:val="36"/>
        </w:rPr>
        <w:t xml:space="preserve">  </w:t>
      </w:r>
      <w:r w:rsidR="00995737">
        <w:br w:type="page"/>
      </w:r>
    </w:p>
    <w:p w:rsidR="00EC618E" w:rsidRPr="00550F58" w:rsidRDefault="005A10A9" w:rsidP="005A10A9">
      <w:pPr>
        <w:jc w:val="center"/>
        <w:rPr>
          <w:sz w:val="44"/>
          <w:szCs w:val="44"/>
        </w:rPr>
      </w:pPr>
      <w:r>
        <w:rPr>
          <w:noProof/>
          <w:color w:val="70AD47" w:themeColor="accent6"/>
          <w:sz w:val="44"/>
          <w:szCs w:val="44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362309</wp:posOffset>
            </wp:positionV>
            <wp:extent cx="6487065" cy="3648974"/>
            <wp:effectExtent l="0" t="0" r="9525" b="8890"/>
            <wp:wrapTight wrapText="bothSides">
              <wp:wrapPolygon edited="0">
                <wp:start x="0" y="0"/>
                <wp:lineTo x="0" y="21540"/>
                <wp:lineTo x="21568" y="21540"/>
                <wp:lineTo x="2156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sthu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065" cy="364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>
        <w:rPr>
          <w:color w:val="70AD47" w:themeColor="accent6"/>
          <w:sz w:val="44"/>
          <w:szCs w:val="44"/>
        </w:rPr>
        <w:br/>
      </w:r>
      <w:r w:rsidR="00BC2B05" w:rsidRPr="00237061">
        <w:rPr>
          <w:color w:val="70AD47" w:themeColor="accent6"/>
          <w:sz w:val="96"/>
          <w:szCs w:val="44"/>
        </w:rPr>
        <w:t>het</w:t>
      </w:r>
      <w:r w:rsidR="00BC2B05" w:rsidRPr="00237061">
        <w:rPr>
          <w:sz w:val="96"/>
          <w:szCs w:val="44"/>
        </w:rPr>
        <w:t xml:space="preserve"> gasthuis</w:t>
      </w:r>
      <w:r>
        <w:rPr>
          <w:sz w:val="44"/>
          <w:szCs w:val="44"/>
        </w:rPr>
        <w:br/>
      </w:r>
    </w:p>
    <w:p w:rsidR="00550F58" w:rsidRPr="00237061" w:rsidRDefault="00BC2B05" w:rsidP="005A10A9">
      <w:pPr>
        <w:jc w:val="center"/>
        <w:rPr>
          <w:sz w:val="48"/>
          <w:szCs w:val="48"/>
        </w:rPr>
      </w:pPr>
      <w:r w:rsidRPr="00237061">
        <w:rPr>
          <w:sz w:val="48"/>
          <w:szCs w:val="48"/>
        </w:rPr>
        <w:t>Ouderwets woord voor ziekenhuis.</w:t>
      </w:r>
    </w:p>
    <w:p w:rsidR="00550F58" w:rsidRDefault="00550F58" w:rsidP="005A10A9">
      <w:pPr>
        <w:jc w:val="center"/>
      </w:pPr>
      <w:r>
        <w:br w:type="page"/>
      </w:r>
    </w:p>
    <w:p w:rsidR="00BC2B05" w:rsidRDefault="005A10A9" w:rsidP="005A10A9">
      <w:pPr>
        <w:jc w:val="center"/>
      </w:pPr>
      <w:r>
        <w:rPr>
          <w:noProof/>
          <w:sz w:val="44"/>
          <w:szCs w:val="44"/>
          <w:lang w:eastAsia="nl-NL"/>
        </w:rPr>
        <w:lastRenderedPageBreak/>
        <w:drawing>
          <wp:inline distT="0" distB="0" distL="0" distR="0">
            <wp:extent cx="6029229" cy="4011283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ch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46" cy="405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061">
        <w:rPr>
          <w:sz w:val="44"/>
          <w:szCs w:val="44"/>
        </w:rPr>
        <w:br/>
      </w:r>
      <w:r w:rsidR="00237061">
        <w:rPr>
          <w:sz w:val="44"/>
          <w:szCs w:val="44"/>
        </w:rPr>
        <w:br/>
      </w:r>
      <w:r w:rsidR="00237061">
        <w:rPr>
          <w:sz w:val="44"/>
          <w:szCs w:val="44"/>
        </w:rPr>
        <w:br/>
      </w:r>
      <w:r w:rsidR="00237061">
        <w:rPr>
          <w:sz w:val="44"/>
          <w:szCs w:val="44"/>
        </w:rPr>
        <w:br/>
      </w:r>
      <w:r>
        <w:rPr>
          <w:sz w:val="44"/>
          <w:szCs w:val="44"/>
        </w:rPr>
        <w:br/>
      </w:r>
      <w:r w:rsidR="00550F58" w:rsidRPr="00237061">
        <w:rPr>
          <w:sz w:val="96"/>
          <w:szCs w:val="96"/>
        </w:rPr>
        <w:t>pachten</w:t>
      </w:r>
      <w:r>
        <w:rPr>
          <w:sz w:val="44"/>
          <w:szCs w:val="44"/>
        </w:rPr>
        <w:br/>
      </w:r>
      <w:r w:rsidR="00550F58">
        <w:br/>
      </w:r>
      <w:r w:rsidR="00550F58">
        <w:br/>
      </w:r>
      <w:r w:rsidRPr="00237061">
        <w:rPr>
          <w:sz w:val="48"/>
          <w:szCs w:val="48"/>
        </w:rPr>
        <w:t>Het huren van land om bijvoorbeeld voedsel op te kunnen verbouwen.</w:t>
      </w:r>
    </w:p>
    <w:sectPr w:rsidR="00BC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D0"/>
    <w:rsid w:val="00087A75"/>
    <w:rsid w:val="00237061"/>
    <w:rsid w:val="00550F58"/>
    <w:rsid w:val="005A10A9"/>
    <w:rsid w:val="00995737"/>
    <w:rsid w:val="00BC2B05"/>
    <w:rsid w:val="00D16CD0"/>
    <w:rsid w:val="00E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FED8-8DAB-4AE7-A06D-97D74292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van Velzen</dc:creator>
  <cp:keywords/>
  <dc:description/>
  <cp:lastModifiedBy>Laura Hurkxkens</cp:lastModifiedBy>
  <cp:revision>2</cp:revision>
  <dcterms:created xsi:type="dcterms:W3CDTF">2018-02-26T16:10:00Z</dcterms:created>
  <dcterms:modified xsi:type="dcterms:W3CDTF">2018-02-26T16:10:00Z</dcterms:modified>
</cp:coreProperties>
</file>